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ADBF2" w14:textId="18B62E59" w:rsidR="00F201AE" w:rsidRPr="009D3D5F" w:rsidRDefault="00F201AE" w:rsidP="00F201AE">
      <w:pPr>
        <w:rPr>
          <w:rFonts w:ascii="Times New Roman" w:hAnsi="Times New Roman" w:cs="Times New Roman"/>
          <w:b/>
          <w:bCs/>
          <w:color w:val="C45911" w:themeColor="accent2" w:themeShade="BF"/>
          <w:sz w:val="28"/>
          <w:szCs w:val="28"/>
        </w:rPr>
      </w:pPr>
      <w:r w:rsidRPr="009D3D5F">
        <w:rPr>
          <w:rFonts w:ascii="Times New Roman" w:hAnsi="Times New Roman" w:cs="Times New Roman"/>
          <w:b/>
          <w:bCs/>
          <w:color w:val="C45911" w:themeColor="accent2" w:themeShade="BF"/>
          <w:sz w:val="28"/>
          <w:szCs w:val="28"/>
        </w:rPr>
        <w:t>Figurativnost u govoru</w:t>
      </w:r>
    </w:p>
    <w:tbl>
      <w:tblPr>
        <w:tblStyle w:val="Tablicareetke4-isticanje2"/>
        <w:tblW w:w="0" w:type="auto"/>
        <w:tblLook w:val="04A0" w:firstRow="1" w:lastRow="0" w:firstColumn="1" w:lastColumn="0" w:noHBand="0" w:noVBand="1"/>
      </w:tblPr>
      <w:tblGrid>
        <w:gridCol w:w="9062"/>
      </w:tblGrid>
      <w:tr w:rsidR="00F201AE" w:rsidRPr="009D3D5F" w14:paraId="65B5F122" w14:textId="77777777" w:rsidTr="002C56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AA48CB0" w14:textId="77777777" w:rsidR="00F201AE" w:rsidRPr="00274C0B" w:rsidRDefault="00F201AE" w:rsidP="002C56E2">
            <w:pPr>
              <w:rPr>
                <w:rFonts w:ascii="Times New Roman" w:hAnsi="Times New Roman" w:cs="Times New Roman"/>
                <w:b w:val="0"/>
                <w:bCs w:val="0"/>
                <w:color w:val="C45911" w:themeColor="accent2" w:themeShade="BF"/>
                <w:sz w:val="24"/>
                <w:szCs w:val="24"/>
              </w:rPr>
            </w:pPr>
          </w:p>
        </w:tc>
      </w:tr>
    </w:tbl>
    <w:p w14:paraId="0FF0A435" w14:textId="77777777" w:rsidR="00F201AE" w:rsidRPr="00274C0B" w:rsidRDefault="00F201AE" w:rsidP="00F201AE">
      <w:pPr>
        <w:spacing w:after="0" w:line="240" w:lineRule="auto"/>
        <w:rPr>
          <w:rFonts w:ascii="Times New Roman" w:hAnsi="Times New Roman" w:cs="Times New Roman"/>
          <w:b/>
          <w:bCs/>
          <w:color w:val="C45911" w:themeColor="accent2" w:themeShade="BF"/>
          <w:sz w:val="24"/>
          <w:szCs w:val="24"/>
        </w:rPr>
      </w:pPr>
    </w:p>
    <w:tbl>
      <w:tblPr>
        <w:tblStyle w:val="Reetkatablice"/>
        <w:tblW w:w="9062" w:type="dxa"/>
        <w:tblLayout w:type="fixed"/>
        <w:tblLook w:val="0600" w:firstRow="0" w:lastRow="0" w:firstColumn="0" w:lastColumn="0" w:noHBand="1" w:noVBand="1"/>
      </w:tblPr>
      <w:tblGrid>
        <w:gridCol w:w="3539"/>
        <w:gridCol w:w="2400"/>
        <w:gridCol w:w="3123"/>
      </w:tblGrid>
      <w:tr w:rsidR="00F201AE" w:rsidRPr="009D3D5F" w14:paraId="44271055" w14:textId="77777777" w:rsidTr="002C56E2">
        <w:trPr>
          <w:trHeight w:val="989"/>
        </w:trPr>
        <w:tc>
          <w:tcPr>
            <w:tcW w:w="3539"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1DD84C97" w14:textId="77777777" w:rsidR="00F201AE" w:rsidRPr="00274C0B" w:rsidRDefault="00F201AE" w:rsidP="002C56E2">
            <w:pPr>
              <w:spacing w:after="160" w:line="259" w:lineRule="auto"/>
              <w:rPr>
                <w:rFonts w:ascii="Times New Roman" w:hAnsi="Times New Roman" w:cs="Times New Roman"/>
                <w:b/>
                <w:bCs/>
                <w:color w:val="C45911" w:themeColor="accent2" w:themeShade="BF"/>
                <w:sz w:val="24"/>
                <w:szCs w:val="24"/>
              </w:rPr>
            </w:pPr>
            <w:r w:rsidRPr="00274C0B">
              <w:rPr>
                <w:rFonts w:ascii="Times New Roman" w:hAnsi="Times New Roman" w:cs="Times New Roman"/>
                <w:b/>
                <w:bCs/>
                <w:color w:val="C45911" w:themeColor="accent2" w:themeShade="BF"/>
                <w:sz w:val="24"/>
                <w:szCs w:val="24"/>
              </w:rPr>
              <w:t>Ime i prezime učiteljice/učitelja:</w:t>
            </w:r>
          </w:p>
          <w:p w14:paraId="0DFEED56" w14:textId="77777777" w:rsidR="00F201AE" w:rsidRPr="00274C0B" w:rsidRDefault="00F201AE" w:rsidP="002C56E2">
            <w:pPr>
              <w:spacing w:after="160" w:line="259" w:lineRule="auto"/>
              <w:rPr>
                <w:rFonts w:ascii="Times New Roman" w:hAnsi="Times New Roman" w:cs="Times New Roman"/>
                <w:color w:val="C45911" w:themeColor="accent2" w:themeShade="BF"/>
                <w:sz w:val="24"/>
                <w:szCs w:val="24"/>
              </w:rPr>
            </w:pPr>
          </w:p>
        </w:tc>
        <w:tc>
          <w:tcPr>
            <w:tcW w:w="2400"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07E3C3BA" w14:textId="77777777" w:rsidR="00F201AE" w:rsidRPr="00274C0B" w:rsidRDefault="00F201AE" w:rsidP="002C56E2">
            <w:pPr>
              <w:spacing w:after="160" w:line="259" w:lineRule="auto"/>
              <w:rPr>
                <w:rFonts w:ascii="Times New Roman" w:hAnsi="Times New Roman" w:cs="Times New Roman"/>
                <w:b/>
                <w:bCs/>
                <w:color w:val="C45911" w:themeColor="accent2" w:themeShade="BF"/>
                <w:sz w:val="24"/>
                <w:szCs w:val="24"/>
              </w:rPr>
            </w:pPr>
            <w:r w:rsidRPr="00274C0B">
              <w:rPr>
                <w:rFonts w:ascii="Times New Roman" w:hAnsi="Times New Roman" w:cs="Times New Roman"/>
                <w:b/>
                <w:bCs/>
                <w:color w:val="C45911" w:themeColor="accent2" w:themeShade="BF"/>
                <w:sz w:val="24"/>
                <w:szCs w:val="24"/>
              </w:rPr>
              <w:t>Redni broj sata:</w:t>
            </w:r>
          </w:p>
        </w:tc>
        <w:tc>
          <w:tcPr>
            <w:tcW w:w="3123"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47D874FC" w14:textId="77777777" w:rsidR="00F201AE" w:rsidRPr="00274C0B" w:rsidRDefault="00F201AE" w:rsidP="002C56E2">
            <w:pPr>
              <w:spacing w:after="160" w:line="259" w:lineRule="auto"/>
              <w:rPr>
                <w:rFonts w:ascii="Times New Roman" w:hAnsi="Times New Roman" w:cs="Times New Roman"/>
                <w:b/>
                <w:bCs/>
                <w:color w:val="C45911" w:themeColor="accent2" w:themeShade="BF"/>
                <w:sz w:val="24"/>
                <w:szCs w:val="24"/>
              </w:rPr>
            </w:pPr>
            <w:r w:rsidRPr="00274C0B">
              <w:rPr>
                <w:rFonts w:ascii="Times New Roman" w:hAnsi="Times New Roman" w:cs="Times New Roman"/>
                <w:b/>
                <w:bCs/>
                <w:color w:val="C45911" w:themeColor="accent2" w:themeShade="BF"/>
                <w:sz w:val="24"/>
                <w:szCs w:val="24"/>
              </w:rPr>
              <w:t>Nadnevak:</w:t>
            </w:r>
          </w:p>
          <w:p w14:paraId="560CCD26" w14:textId="77777777" w:rsidR="00F201AE" w:rsidRPr="00274C0B" w:rsidRDefault="00F201AE" w:rsidP="002C56E2">
            <w:pPr>
              <w:spacing w:after="160" w:line="259" w:lineRule="auto"/>
              <w:rPr>
                <w:rFonts w:ascii="Times New Roman" w:hAnsi="Times New Roman" w:cs="Times New Roman"/>
                <w:color w:val="C45911" w:themeColor="accent2" w:themeShade="BF"/>
                <w:sz w:val="24"/>
                <w:szCs w:val="24"/>
              </w:rPr>
            </w:pPr>
          </w:p>
        </w:tc>
      </w:tr>
      <w:tr w:rsidR="00F201AE" w:rsidRPr="009D3D5F" w14:paraId="485B332A" w14:textId="77777777" w:rsidTr="002C56E2">
        <w:trPr>
          <w:trHeight w:val="503"/>
        </w:trPr>
        <w:tc>
          <w:tcPr>
            <w:tcW w:w="3539"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09E88A5F" w14:textId="77777777" w:rsidR="00F201AE" w:rsidRPr="00274C0B" w:rsidRDefault="00F201AE" w:rsidP="002C56E2">
            <w:pPr>
              <w:spacing w:after="160" w:line="259" w:lineRule="auto"/>
              <w:rPr>
                <w:rFonts w:ascii="Times New Roman" w:hAnsi="Times New Roman" w:cs="Times New Roman"/>
                <w:b/>
                <w:bCs/>
                <w:color w:val="C45911" w:themeColor="accent2" w:themeShade="BF"/>
                <w:sz w:val="24"/>
                <w:szCs w:val="24"/>
              </w:rPr>
            </w:pPr>
            <w:r w:rsidRPr="00274C0B">
              <w:rPr>
                <w:rFonts w:ascii="Times New Roman" w:hAnsi="Times New Roman" w:cs="Times New Roman"/>
                <w:b/>
                <w:bCs/>
                <w:color w:val="C45911" w:themeColor="accent2" w:themeShade="BF"/>
                <w:sz w:val="24"/>
                <w:szCs w:val="24"/>
              </w:rPr>
              <w:t>Sredstva, pomagala, alati</w:t>
            </w:r>
          </w:p>
          <w:p w14:paraId="39111A75" w14:textId="77777777" w:rsidR="00F201AE" w:rsidRPr="00274C0B" w:rsidRDefault="00F201AE" w:rsidP="002C56E2">
            <w:pPr>
              <w:spacing w:after="160" w:line="259" w:lineRule="auto"/>
              <w:rPr>
                <w:rFonts w:ascii="Times New Roman" w:hAnsi="Times New Roman" w:cs="Times New Roman"/>
                <w:b/>
                <w:bCs/>
                <w:color w:val="C45911" w:themeColor="accent2" w:themeShade="BF"/>
                <w:sz w:val="24"/>
                <w:szCs w:val="24"/>
              </w:rPr>
            </w:pPr>
          </w:p>
        </w:tc>
        <w:tc>
          <w:tcPr>
            <w:tcW w:w="5523" w:type="dxa"/>
            <w:gridSpan w:val="2"/>
            <w:tcBorders>
              <w:left w:val="double" w:sz="4" w:space="0" w:color="ED7D31" w:themeColor="accent2"/>
              <w:bottom w:val="double" w:sz="4" w:space="0" w:color="ED7D31" w:themeColor="accent2"/>
              <w:right w:val="double" w:sz="4" w:space="0" w:color="ED7D31" w:themeColor="accent2"/>
            </w:tcBorders>
          </w:tcPr>
          <w:p w14:paraId="0ED268F8" w14:textId="3C88EA77" w:rsidR="00E04062" w:rsidRPr="009D3D5F" w:rsidRDefault="00E04062" w:rsidP="00E04062">
            <w:pPr>
              <w:spacing w:after="160" w:line="259" w:lineRule="auto"/>
              <w:contextualSpacing/>
              <w:rPr>
                <w:rFonts w:ascii="Times New Roman" w:hAnsi="Times New Roman" w:cs="Times New Roman"/>
                <w:sz w:val="24"/>
                <w:szCs w:val="24"/>
              </w:rPr>
            </w:pPr>
            <w:proofErr w:type="spellStart"/>
            <w:r w:rsidRPr="009D3D5F">
              <w:rPr>
                <w:rFonts w:ascii="Times New Roman" w:hAnsi="Times New Roman" w:cs="Times New Roman"/>
                <w:sz w:val="24"/>
                <w:szCs w:val="24"/>
              </w:rPr>
              <w:t>videomaterijali</w:t>
            </w:r>
            <w:proofErr w:type="spellEnd"/>
          </w:p>
          <w:p w14:paraId="6030B9F7" w14:textId="3911A280" w:rsidR="00F201AE" w:rsidRPr="009D3D5F" w:rsidRDefault="00E04062" w:rsidP="00E04062">
            <w:pPr>
              <w:spacing w:after="160" w:line="259" w:lineRule="auto"/>
              <w:rPr>
                <w:rFonts w:ascii="Times New Roman" w:hAnsi="Times New Roman" w:cs="Times New Roman"/>
                <w:color w:val="C45911" w:themeColor="accent2" w:themeShade="BF"/>
                <w:sz w:val="24"/>
                <w:szCs w:val="24"/>
              </w:rPr>
            </w:pPr>
            <w:r w:rsidRPr="009D3D5F">
              <w:rPr>
                <w:rFonts w:ascii="Times New Roman" w:hAnsi="Times New Roman" w:cs="Times New Roman"/>
                <w:sz w:val="24"/>
                <w:szCs w:val="24"/>
              </w:rPr>
              <w:t>e-sfera, LCD projektor, digitalni alati</w:t>
            </w:r>
          </w:p>
        </w:tc>
      </w:tr>
    </w:tbl>
    <w:p w14:paraId="6DC6A474" w14:textId="77777777" w:rsidR="00F201AE" w:rsidRPr="00274C0B" w:rsidRDefault="00F201AE" w:rsidP="00F201AE">
      <w:pPr>
        <w:rPr>
          <w:rFonts w:ascii="Times New Roman" w:hAnsi="Times New Roman" w:cs="Times New Roman"/>
          <w:sz w:val="24"/>
          <w:szCs w:val="24"/>
        </w:rPr>
      </w:pPr>
    </w:p>
    <w:tbl>
      <w:tblPr>
        <w:tblStyle w:val="Tablicareetke4-isticanje2"/>
        <w:tblW w:w="0" w:type="auto"/>
        <w:tblLook w:val="04A0" w:firstRow="1" w:lastRow="0" w:firstColumn="1" w:lastColumn="0" w:noHBand="0" w:noVBand="1"/>
      </w:tblPr>
      <w:tblGrid>
        <w:gridCol w:w="9062"/>
      </w:tblGrid>
      <w:tr w:rsidR="00F201AE" w:rsidRPr="009D3D5F" w14:paraId="65B52B7B" w14:textId="77777777" w:rsidTr="002C56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778F0A8" w14:textId="77777777" w:rsidR="00F201AE" w:rsidRPr="00274C0B" w:rsidRDefault="00F201AE" w:rsidP="002C56E2">
            <w:pPr>
              <w:rPr>
                <w:rFonts w:ascii="Times New Roman" w:hAnsi="Times New Roman" w:cs="Times New Roman"/>
                <w:sz w:val="24"/>
                <w:szCs w:val="24"/>
              </w:rPr>
            </w:pPr>
            <w:r w:rsidRPr="00274C0B">
              <w:rPr>
                <w:rFonts w:ascii="Times New Roman" w:hAnsi="Times New Roman" w:cs="Times New Roman"/>
                <w:sz w:val="24"/>
                <w:szCs w:val="24"/>
              </w:rPr>
              <w:t>ODGOJNO-OBRAZOVNI ISHODI na razini aktivnosti</w:t>
            </w:r>
          </w:p>
        </w:tc>
      </w:tr>
    </w:tbl>
    <w:tbl>
      <w:tblPr>
        <w:tblStyle w:val="ivopisnatablicareetke6-isticanje2"/>
        <w:tblW w:w="0" w:type="auto"/>
        <w:tblLook w:val="04A0" w:firstRow="1" w:lastRow="0" w:firstColumn="1" w:lastColumn="0" w:noHBand="0" w:noVBand="1"/>
      </w:tblPr>
      <w:tblGrid>
        <w:gridCol w:w="9062"/>
      </w:tblGrid>
      <w:tr w:rsidR="00F201AE" w:rsidRPr="009D3D5F" w14:paraId="1E12E736" w14:textId="77777777" w:rsidTr="002C56E2">
        <w:trPr>
          <w:cnfStyle w:val="100000000000" w:firstRow="1" w:lastRow="0" w:firstColumn="0" w:lastColumn="0" w:oddVBand="0" w:evenVBand="0" w:oddHBand="0" w:evenHBand="0" w:firstRowFirstColumn="0" w:firstRowLastColumn="0" w:lastRowFirstColumn="0" w:lastRowLastColumn="0"/>
          <w:trHeight w:val="1821"/>
        </w:trPr>
        <w:tc>
          <w:tcPr>
            <w:cnfStyle w:val="001000000000" w:firstRow="0" w:lastRow="0" w:firstColumn="1" w:lastColumn="0" w:oddVBand="0" w:evenVBand="0" w:oddHBand="0" w:evenHBand="0" w:firstRowFirstColumn="0" w:firstRowLastColumn="0" w:lastRowFirstColumn="0" w:lastRowLastColumn="0"/>
            <w:tcW w:w="9062" w:type="dxa"/>
            <w:tcBorders>
              <w:top w:val="double" w:sz="4" w:space="0" w:color="ED7D31" w:themeColor="accent2"/>
              <w:bottom w:val="double" w:sz="4" w:space="0" w:color="ED7D31" w:themeColor="accent2"/>
            </w:tcBorders>
          </w:tcPr>
          <w:p w14:paraId="5AA116EB" w14:textId="32A27E87" w:rsidR="00F201AE" w:rsidRPr="009D3D5F" w:rsidRDefault="00E04062" w:rsidP="009B10BF">
            <w:pPr>
              <w:jc w:val="both"/>
              <w:rPr>
                <w:rFonts w:ascii="Times New Roman" w:hAnsi="Times New Roman" w:cs="Times New Roman"/>
                <w:b w:val="0"/>
                <w:bCs w:val="0"/>
                <w:color w:val="auto"/>
                <w:sz w:val="24"/>
                <w:szCs w:val="24"/>
              </w:rPr>
            </w:pPr>
            <w:bookmarkStart w:id="0" w:name="_Hlk69913701"/>
            <w:r w:rsidRPr="009D3D5F">
              <w:rPr>
                <w:rFonts w:ascii="Times New Roman" w:hAnsi="Times New Roman" w:cs="Times New Roman"/>
                <w:b w:val="0"/>
                <w:bCs w:val="0"/>
                <w:color w:val="auto"/>
                <w:sz w:val="24"/>
                <w:szCs w:val="24"/>
              </w:rPr>
              <w:t>Učenik razgovijetno govori primjenjujući govorne vrednote</w:t>
            </w:r>
            <w:r w:rsidR="009B10BF" w:rsidRPr="009D3D5F">
              <w:rPr>
                <w:rFonts w:ascii="Times New Roman" w:hAnsi="Times New Roman" w:cs="Times New Roman"/>
                <w:b w:val="0"/>
                <w:bCs w:val="0"/>
                <w:color w:val="auto"/>
                <w:sz w:val="24"/>
                <w:szCs w:val="24"/>
              </w:rPr>
              <w:t>. I</w:t>
            </w:r>
            <w:r w:rsidRPr="009D3D5F">
              <w:rPr>
                <w:rFonts w:ascii="Times New Roman" w:hAnsi="Times New Roman" w:cs="Times New Roman"/>
                <w:b w:val="0"/>
                <w:bCs w:val="0"/>
                <w:color w:val="auto"/>
                <w:sz w:val="24"/>
                <w:szCs w:val="24"/>
              </w:rPr>
              <w:t xml:space="preserve">zbjegava pogreške u govoru, </w:t>
            </w:r>
            <w:r w:rsidR="009B10BF" w:rsidRPr="009D3D5F">
              <w:rPr>
                <w:rFonts w:ascii="Times New Roman" w:hAnsi="Times New Roman" w:cs="Times New Roman"/>
                <w:b w:val="0"/>
                <w:bCs w:val="0"/>
                <w:color w:val="auto"/>
                <w:sz w:val="24"/>
                <w:szCs w:val="24"/>
              </w:rPr>
              <w:t>z</w:t>
            </w:r>
            <w:r w:rsidRPr="009D3D5F">
              <w:rPr>
                <w:rFonts w:ascii="Times New Roman" w:hAnsi="Times New Roman" w:cs="Times New Roman"/>
                <w:b w:val="0"/>
                <w:bCs w:val="0"/>
                <w:color w:val="auto"/>
                <w:sz w:val="24"/>
                <w:szCs w:val="24"/>
              </w:rPr>
              <w:t xml:space="preserve">astajkivanja, </w:t>
            </w:r>
            <w:proofErr w:type="spellStart"/>
            <w:r w:rsidRPr="009D3D5F">
              <w:rPr>
                <w:rFonts w:ascii="Times New Roman" w:hAnsi="Times New Roman" w:cs="Times New Roman"/>
                <w:b w:val="0"/>
                <w:bCs w:val="0"/>
                <w:color w:val="auto"/>
                <w:sz w:val="24"/>
                <w:szCs w:val="24"/>
              </w:rPr>
              <w:t>samoispravljanja</w:t>
            </w:r>
            <w:proofErr w:type="spellEnd"/>
            <w:r w:rsidR="009B10BF" w:rsidRPr="009D3D5F">
              <w:rPr>
                <w:rFonts w:ascii="Times New Roman" w:hAnsi="Times New Roman" w:cs="Times New Roman"/>
                <w:b w:val="0"/>
                <w:bCs w:val="0"/>
                <w:color w:val="auto"/>
                <w:sz w:val="24"/>
                <w:szCs w:val="24"/>
              </w:rPr>
              <w:t>. Uživljava se u sadržaj govoreći s uvjerenjem. Učenik čita tekst i prosuđuje čitani tekst na temelju prethodnog znanja i iskustva. Piše tekst uporabljujući znanje teorije književnosti. Uočava višeslojnost književnoga teksta: jezičn</w:t>
            </w:r>
            <w:r w:rsidR="006750E9" w:rsidRPr="009D3D5F">
              <w:rPr>
                <w:rFonts w:ascii="Times New Roman" w:hAnsi="Times New Roman" w:cs="Times New Roman"/>
                <w:b w:val="0"/>
                <w:bCs w:val="0"/>
                <w:color w:val="auto"/>
                <w:sz w:val="24"/>
                <w:szCs w:val="24"/>
              </w:rPr>
              <w:t>u</w:t>
            </w:r>
            <w:r w:rsidR="009B10BF" w:rsidRPr="009D3D5F">
              <w:rPr>
                <w:rFonts w:ascii="Times New Roman" w:hAnsi="Times New Roman" w:cs="Times New Roman"/>
                <w:b w:val="0"/>
                <w:bCs w:val="0"/>
                <w:color w:val="auto"/>
                <w:sz w:val="24"/>
                <w:szCs w:val="24"/>
              </w:rPr>
              <w:t>, sadržajn</w:t>
            </w:r>
            <w:r w:rsidR="006750E9" w:rsidRPr="009D3D5F">
              <w:rPr>
                <w:rFonts w:ascii="Times New Roman" w:hAnsi="Times New Roman" w:cs="Times New Roman"/>
                <w:b w:val="0"/>
                <w:bCs w:val="0"/>
                <w:color w:val="auto"/>
                <w:sz w:val="24"/>
                <w:szCs w:val="24"/>
              </w:rPr>
              <w:t>u</w:t>
            </w:r>
            <w:r w:rsidR="009B10BF" w:rsidRPr="009D3D5F">
              <w:rPr>
                <w:rFonts w:ascii="Times New Roman" w:hAnsi="Times New Roman" w:cs="Times New Roman"/>
                <w:b w:val="0"/>
                <w:bCs w:val="0"/>
                <w:color w:val="auto"/>
                <w:sz w:val="24"/>
                <w:szCs w:val="24"/>
              </w:rPr>
              <w:t>, značenjsk</w:t>
            </w:r>
            <w:r w:rsidR="006750E9" w:rsidRPr="009D3D5F">
              <w:rPr>
                <w:rFonts w:ascii="Times New Roman" w:hAnsi="Times New Roman" w:cs="Times New Roman"/>
                <w:b w:val="0"/>
                <w:bCs w:val="0"/>
                <w:color w:val="auto"/>
                <w:sz w:val="24"/>
                <w:szCs w:val="24"/>
              </w:rPr>
              <w:t>u</w:t>
            </w:r>
            <w:r w:rsidR="009B10BF" w:rsidRPr="009D3D5F">
              <w:rPr>
                <w:rFonts w:ascii="Times New Roman" w:hAnsi="Times New Roman" w:cs="Times New Roman"/>
                <w:b w:val="0"/>
                <w:bCs w:val="0"/>
                <w:color w:val="auto"/>
                <w:sz w:val="24"/>
                <w:szCs w:val="24"/>
              </w:rPr>
              <w:t xml:space="preserve"> i stilističk</w:t>
            </w:r>
            <w:r w:rsidR="006750E9" w:rsidRPr="009D3D5F">
              <w:rPr>
                <w:rFonts w:ascii="Times New Roman" w:hAnsi="Times New Roman" w:cs="Times New Roman"/>
                <w:b w:val="0"/>
                <w:bCs w:val="0"/>
                <w:color w:val="auto"/>
                <w:sz w:val="24"/>
                <w:szCs w:val="24"/>
              </w:rPr>
              <w:t>u razinu</w:t>
            </w:r>
            <w:r w:rsidR="009B10BF" w:rsidRPr="009D3D5F">
              <w:rPr>
                <w:rFonts w:ascii="Times New Roman" w:hAnsi="Times New Roman" w:cs="Times New Roman"/>
                <w:b w:val="0"/>
                <w:bCs w:val="0"/>
                <w:color w:val="auto"/>
                <w:sz w:val="24"/>
                <w:szCs w:val="24"/>
              </w:rPr>
              <w:t>. Interpretira književni tekst prema unaprijed zadanim smjernicama</w:t>
            </w:r>
            <w:r w:rsidR="006750E9" w:rsidRPr="009D3D5F">
              <w:rPr>
                <w:rFonts w:ascii="Times New Roman" w:hAnsi="Times New Roman" w:cs="Times New Roman"/>
                <w:b w:val="0"/>
                <w:bCs w:val="0"/>
                <w:color w:val="auto"/>
                <w:sz w:val="24"/>
                <w:szCs w:val="24"/>
              </w:rPr>
              <w:t xml:space="preserve"> te ga</w:t>
            </w:r>
            <w:r w:rsidR="009B10BF" w:rsidRPr="009D3D5F">
              <w:rPr>
                <w:rFonts w:ascii="Times New Roman" w:hAnsi="Times New Roman" w:cs="Times New Roman"/>
                <w:b w:val="0"/>
                <w:bCs w:val="0"/>
                <w:color w:val="auto"/>
                <w:sz w:val="24"/>
                <w:szCs w:val="24"/>
              </w:rPr>
              <w:t xml:space="preserve"> </w:t>
            </w:r>
            <w:r w:rsidR="006750E9" w:rsidRPr="009D3D5F">
              <w:rPr>
                <w:rFonts w:ascii="Times New Roman" w:hAnsi="Times New Roman" w:cs="Times New Roman"/>
                <w:b w:val="0"/>
                <w:bCs w:val="0"/>
                <w:color w:val="auto"/>
                <w:sz w:val="24"/>
                <w:szCs w:val="24"/>
              </w:rPr>
              <w:t>povezuje</w:t>
            </w:r>
            <w:r w:rsidR="009B10BF" w:rsidRPr="009D3D5F">
              <w:rPr>
                <w:rFonts w:ascii="Times New Roman" w:hAnsi="Times New Roman" w:cs="Times New Roman"/>
                <w:b w:val="0"/>
                <w:bCs w:val="0"/>
                <w:color w:val="auto"/>
                <w:sz w:val="24"/>
                <w:szCs w:val="24"/>
              </w:rPr>
              <w:t xml:space="preserve"> s osobnim kontekstom. Ob</w:t>
            </w:r>
            <w:r w:rsidR="006750E9" w:rsidRPr="009D3D5F">
              <w:rPr>
                <w:rFonts w:ascii="Times New Roman" w:hAnsi="Times New Roman" w:cs="Times New Roman"/>
                <w:b w:val="0"/>
                <w:bCs w:val="0"/>
                <w:color w:val="auto"/>
                <w:sz w:val="24"/>
                <w:szCs w:val="24"/>
              </w:rPr>
              <w:t>jašnjava</w:t>
            </w:r>
            <w:r w:rsidR="009B10BF" w:rsidRPr="009D3D5F">
              <w:rPr>
                <w:rFonts w:ascii="Times New Roman" w:hAnsi="Times New Roman" w:cs="Times New Roman"/>
                <w:b w:val="0"/>
                <w:bCs w:val="0"/>
                <w:color w:val="auto"/>
                <w:sz w:val="24"/>
                <w:szCs w:val="24"/>
              </w:rPr>
              <w:t xml:space="preserve"> vezu teksta i svijeta koji ga okružuje.</w:t>
            </w:r>
          </w:p>
          <w:p w14:paraId="218F30D6" w14:textId="77777777" w:rsidR="009B10BF" w:rsidRPr="009D3D5F" w:rsidRDefault="009B10BF" w:rsidP="009B10BF">
            <w:pPr>
              <w:jc w:val="both"/>
              <w:rPr>
                <w:rFonts w:ascii="Times New Roman" w:hAnsi="Times New Roman" w:cs="Times New Roman"/>
                <w:b w:val="0"/>
                <w:bCs w:val="0"/>
                <w:sz w:val="24"/>
                <w:szCs w:val="24"/>
              </w:rPr>
            </w:pPr>
          </w:p>
          <w:p w14:paraId="4C316595" w14:textId="7E391BAD" w:rsidR="009B10BF" w:rsidRPr="009D3D5F" w:rsidRDefault="009B10BF" w:rsidP="009B10BF">
            <w:pPr>
              <w:jc w:val="both"/>
              <w:rPr>
                <w:rFonts w:ascii="Times New Roman" w:hAnsi="Times New Roman" w:cs="Times New Roman"/>
                <w:sz w:val="24"/>
                <w:szCs w:val="24"/>
              </w:rPr>
            </w:pPr>
            <w:r w:rsidRPr="009D3D5F">
              <w:rPr>
                <w:rFonts w:ascii="Times New Roman" w:hAnsi="Times New Roman" w:cs="Times New Roman"/>
                <w:b w:val="0"/>
                <w:bCs w:val="0"/>
                <w:sz w:val="24"/>
                <w:szCs w:val="24"/>
              </w:rPr>
              <w:t xml:space="preserve">Učenik ponavlja </w:t>
            </w:r>
            <w:r w:rsidR="006750E9" w:rsidRPr="009D3D5F">
              <w:rPr>
                <w:rFonts w:ascii="Times New Roman" w:hAnsi="Times New Roman" w:cs="Times New Roman"/>
                <w:b w:val="0"/>
                <w:bCs w:val="0"/>
                <w:sz w:val="24"/>
                <w:szCs w:val="24"/>
              </w:rPr>
              <w:t xml:space="preserve">već </w:t>
            </w:r>
            <w:r w:rsidRPr="009D3D5F">
              <w:rPr>
                <w:rFonts w:ascii="Times New Roman" w:hAnsi="Times New Roman" w:cs="Times New Roman"/>
                <w:b w:val="0"/>
                <w:bCs w:val="0"/>
                <w:sz w:val="24"/>
                <w:szCs w:val="24"/>
              </w:rPr>
              <w:t>usvojene pojmove teorije književnosti – stilska sredstva</w:t>
            </w:r>
            <w:r w:rsidR="006750E9" w:rsidRPr="009D3D5F">
              <w:rPr>
                <w:rFonts w:ascii="Times New Roman" w:hAnsi="Times New Roman" w:cs="Times New Roman"/>
                <w:b w:val="0"/>
                <w:bCs w:val="0"/>
                <w:sz w:val="24"/>
                <w:szCs w:val="24"/>
              </w:rPr>
              <w:t xml:space="preserve"> – te</w:t>
            </w:r>
            <w:r w:rsidRPr="009D3D5F">
              <w:rPr>
                <w:rFonts w:ascii="Times New Roman" w:hAnsi="Times New Roman" w:cs="Times New Roman"/>
                <w:b w:val="0"/>
                <w:bCs w:val="0"/>
                <w:sz w:val="24"/>
                <w:szCs w:val="24"/>
              </w:rPr>
              <w:t xml:space="preserve"> osvješćuje njihovu svrhu. Analizira tekst </w:t>
            </w:r>
            <w:r w:rsidR="006750E9" w:rsidRPr="009D3D5F">
              <w:rPr>
                <w:rFonts w:ascii="Times New Roman" w:hAnsi="Times New Roman" w:cs="Times New Roman"/>
                <w:b w:val="0"/>
                <w:bCs w:val="0"/>
                <w:sz w:val="24"/>
                <w:szCs w:val="24"/>
              </w:rPr>
              <w:t xml:space="preserve">određujući </w:t>
            </w:r>
            <w:r w:rsidRPr="009D3D5F">
              <w:rPr>
                <w:rFonts w:ascii="Times New Roman" w:hAnsi="Times New Roman" w:cs="Times New Roman"/>
                <w:b w:val="0"/>
                <w:bCs w:val="0"/>
                <w:sz w:val="24"/>
                <w:szCs w:val="24"/>
              </w:rPr>
              <w:t xml:space="preserve"> kompozicij</w:t>
            </w:r>
            <w:r w:rsidR="006750E9" w:rsidRPr="009D3D5F">
              <w:rPr>
                <w:rFonts w:ascii="Times New Roman" w:hAnsi="Times New Roman" w:cs="Times New Roman"/>
                <w:b w:val="0"/>
                <w:bCs w:val="0"/>
                <w:sz w:val="24"/>
                <w:szCs w:val="24"/>
              </w:rPr>
              <w:t>u</w:t>
            </w:r>
            <w:r w:rsidRPr="009D3D5F">
              <w:rPr>
                <w:rFonts w:ascii="Times New Roman" w:hAnsi="Times New Roman" w:cs="Times New Roman"/>
                <w:b w:val="0"/>
                <w:bCs w:val="0"/>
                <w:sz w:val="24"/>
                <w:szCs w:val="24"/>
              </w:rPr>
              <w:t>, tem</w:t>
            </w:r>
            <w:r w:rsidR="006750E9" w:rsidRPr="009D3D5F">
              <w:rPr>
                <w:rFonts w:ascii="Times New Roman" w:hAnsi="Times New Roman" w:cs="Times New Roman"/>
                <w:b w:val="0"/>
                <w:bCs w:val="0"/>
                <w:sz w:val="24"/>
                <w:szCs w:val="24"/>
              </w:rPr>
              <w:t>u</w:t>
            </w:r>
            <w:r w:rsidRPr="009D3D5F">
              <w:rPr>
                <w:rFonts w:ascii="Times New Roman" w:hAnsi="Times New Roman" w:cs="Times New Roman"/>
                <w:b w:val="0"/>
                <w:bCs w:val="0"/>
                <w:sz w:val="24"/>
                <w:szCs w:val="24"/>
              </w:rPr>
              <w:t>, pouk</w:t>
            </w:r>
            <w:r w:rsidR="006750E9" w:rsidRPr="009D3D5F">
              <w:rPr>
                <w:rFonts w:ascii="Times New Roman" w:hAnsi="Times New Roman" w:cs="Times New Roman"/>
                <w:b w:val="0"/>
                <w:bCs w:val="0"/>
                <w:sz w:val="24"/>
                <w:szCs w:val="24"/>
              </w:rPr>
              <w:t>u</w:t>
            </w:r>
            <w:r w:rsidRPr="009D3D5F">
              <w:rPr>
                <w:rFonts w:ascii="Times New Roman" w:hAnsi="Times New Roman" w:cs="Times New Roman"/>
                <w:b w:val="0"/>
                <w:bCs w:val="0"/>
                <w:sz w:val="24"/>
                <w:szCs w:val="24"/>
              </w:rPr>
              <w:t>, središnj</w:t>
            </w:r>
            <w:r w:rsidR="006750E9" w:rsidRPr="009D3D5F">
              <w:rPr>
                <w:rFonts w:ascii="Times New Roman" w:hAnsi="Times New Roman" w:cs="Times New Roman"/>
                <w:b w:val="0"/>
                <w:bCs w:val="0"/>
                <w:sz w:val="24"/>
                <w:szCs w:val="24"/>
              </w:rPr>
              <w:t>u</w:t>
            </w:r>
            <w:r w:rsidRPr="009D3D5F">
              <w:rPr>
                <w:rFonts w:ascii="Times New Roman" w:hAnsi="Times New Roman" w:cs="Times New Roman"/>
                <w:b w:val="0"/>
                <w:bCs w:val="0"/>
                <w:sz w:val="24"/>
                <w:szCs w:val="24"/>
              </w:rPr>
              <w:t xml:space="preserve"> misao; stilske figure. Pronalazi primjere stilskih figura u tekstu. Samostalno piše uvodni dio govora primjenjujući znanje o stilskim figurama.  </w:t>
            </w:r>
          </w:p>
        </w:tc>
      </w:tr>
      <w:bookmarkEnd w:id="0"/>
    </w:tbl>
    <w:p w14:paraId="563CD38A" w14:textId="77777777" w:rsidR="00F201AE" w:rsidRPr="00274C0B" w:rsidRDefault="00F201AE" w:rsidP="00F201AE">
      <w:pPr>
        <w:rPr>
          <w:rFonts w:ascii="Times New Roman" w:hAnsi="Times New Roman" w:cs="Times New Roman"/>
          <w:sz w:val="24"/>
          <w:szCs w:val="24"/>
        </w:rPr>
      </w:pPr>
    </w:p>
    <w:tbl>
      <w:tblPr>
        <w:tblStyle w:val="Tablicareetke4-isticanje2"/>
        <w:tblW w:w="0" w:type="auto"/>
        <w:tblLook w:val="04A0" w:firstRow="1" w:lastRow="0" w:firstColumn="1" w:lastColumn="0" w:noHBand="0" w:noVBand="1"/>
      </w:tblPr>
      <w:tblGrid>
        <w:gridCol w:w="9062"/>
      </w:tblGrid>
      <w:tr w:rsidR="00F201AE" w:rsidRPr="009D3D5F" w14:paraId="7BEFCCBF" w14:textId="77777777" w:rsidTr="002C56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68C3590" w14:textId="77777777" w:rsidR="00F201AE" w:rsidRPr="00274C0B" w:rsidRDefault="00F201AE" w:rsidP="002C56E2">
            <w:pPr>
              <w:rPr>
                <w:rFonts w:ascii="Times New Roman" w:hAnsi="Times New Roman" w:cs="Times New Roman"/>
                <w:sz w:val="24"/>
                <w:szCs w:val="24"/>
              </w:rPr>
            </w:pPr>
            <w:bookmarkStart w:id="1" w:name="_Hlk69913830"/>
            <w:r w:rsidRPr="00274C0B">
              <w:rPr>
                <w:rFonts w:ascii="Times New Roman" w:hAnsi="Times New Roman" w:cs="Times New Roman"/>
                <w:sz w:val="24"/>
                <w:szCs w:val="24"/>
              </w:rPr>
              <w:t>Opis aktivnosti</w:t>
            </w:r>
          </w:p>
        </w:tc>
      </w:tr>
    </w:tbl>
    <w:tbl>
      <w:tblPr>
        <w:tblStyle w:val="ivopisnatablicareetke6-isticanje2"/>
        <w:tblW w:w="0" w:type="auto"/>
        <w:tblLook w:val="04A0" w:firstRow="1" w:lastRow="0" w:firstColumn="1" w:lastColumn="0" w:noHBand="0" w:noVBand="1"/>
      </w:tblPr>
      <w:tblGrid>
        <w:gridCol w:w="9062"/>
      </w:tblGrid>
      <w:tr w:rsidR="00F201AE" w:rsidRPr="009D3D5F" w14:paraId="31190020" w14:textId="77777777" w:rsidTr="002C56E2">
        <w:trPr>
          <w:cnfStyle w:val="100000000000" w:firstRow="1" w:lastRow="0" w:firstColumn="0" w:lastColumn="0" w:oddVBand="0" w:evenVBand="0" w:oddHBand="0" w:evenHBand="0" w:firstRowFirstColumn="0" w:firstRowLastColumn="0" w:lastRowFirstColumn="0" w:lastRowLastColumn="0"/>
          <w:trHeight w:val="1821"/>
        </w:trPr>
        <w:tc>
          <w:tcPr>
            <w:cnfStyle w:val="001000000000" w:firstRow="0" w:lastRow="0" w:firstColumn="1" w:lastColumn="0" w:oddVBand="0" w:evenVBand="0" w:oddHBand="0" w:evenHBand="0" w:firstRowFirstColumn="0" w:firstRowLastColumn="0" w:lastRowFirstColumn="0" w:lastRowLastColumn="0"/>
            <w:tcW w:w="9062" w:type="dxa"/>
            <w:tcBorders>
              <w:top w:val="double" w:sz="4" w:space="0" w:color="ED7D31" w:themeColor="accent2"/>
              <w:bottom w:val="double" w:sz="4" w:space="0" w:color="ED7D31" w:themeColor="accent2"/>
            </w:tcBorders>
          </w:tcPr>
          <w:p w14:paraId="099E1DE2" w14:textId="4A026F94" w:rsidR="00F201AE" w:rsidRPr="009D3D5F" w:rsidRDefault="006750E9" w:rsidP="00E04062">
            <w:pPr>
              <w:pStyle w:val="Odlomakpopisa"/>
              <w:numPr>
                <w:ilvl w:val="0"/>
                <w:numId w:val="1"/>
              </w:numPr>
              <w:jc w:val="both"/>
              <w:rPr>
                <w:rFonts w:ascii="Times New Roman" w:hAnsi="Times New Roman" w:cs="Times New Roman"/>
                <w:sz w:val="24"/>
                <w:szCs w:val="24"/>
              </w:rPr>
            </w:pPr>
            <w:bookmarkStart w:id="2" w:name="_Hlk69913897"/>
            <w:bookmarkEnd w:id="1"/>
            <w:r w:rsidRPr="009D3D5F">
              <w:rPr>
                <w:rFonts w:ascii="Times New Roman" w:hAnsi="Times New Roman" w:cs="Times New Roman"/>
                <w:sz w:val="24"/>
                <w:szCs w:val="24"/>
              </w:rPr>
              <w:t>a</w:t>
            </w:r>
            <w:r w:rsidR="00F201AE" w:rsidRPr="009D3D5F">
              <w:rPr>
                <w:rFonts w:ascii="Times New Roman" w:hAnsi="Times New Roman" w:cs="Times New Roman"/>
                <w:sz w:val="24"/>
                <w:szCs w:val="24"/>
              </w:rPr>
              <w:t>ktivnost</w:t>
            </w:r>
          </w:p>
          <w:p w14:paraId="5AC533DE" w14:textId="648CC96A" w:rsidR="00F201AE" w:rsidRPr="009D3D5F" w:rsidRDefault="006750E9" w:rsidP="009D3D5F">
            <w:pPr>
              <w:pStyle w:val="Odlomakpopisa"/>
              <w:numPr>
                <w:ilvl w:val="0"/>
                <w:numId w:val="4"/>
              </w:numPr>
              <w:jc w:val="both"/>
              <w:rPr>
                <w:rFonts w:ascii="Times New Roman" w:hAnsi="Times New Roman" w:cs="Times New Roman"/>
                <w:sz w:val="24"/>
                <w:szCs w:val="24"/>
              </w:rPr>
            </w:pPr>
            <w:r w:rsidRPr="009D3D5F">
              <w:rPr>
                <w:rFonts w:ascii="Times New Roman" w:hAnsi="Times New Roman" w:cs="Times New Roman"/>
                <w:sz w:val="24"/>
                <w:szCs w:val="24"/>
              </w:rPr>
              <w:t>odabrane v</w:t>
            </w:r>
            <w:r w:rsidR="00F201AE" w:rsidRPr="009D3D5F">
              <w:rPr>
                <w:rFonts w:ascii="Times New Roman" w:hAnsi="Times New Roman" w:cs="Times New Roman"/>
                <w:sz w:val="24"/>
                <w:szCs w:val="24"/>
              </w:rPr>
              <w:t>ježb</w:t>
            </w:r>
            <w:r w:rsidR="00C327A2" w:rsidRPr="009D3D5F">
              <w:rPr>
                <w:rFonts w:ascii="Times New Roman" w:hAnsi="Times New Roman" w:cs="Times New Roman"/>
                <w:sz w:val="24"/>
                <w:szCs w:val="24"/>
              </w:rPr>
              <w:t>e disanja</w:t>
            </w:r>
          </w:p>
          <w:p w14:paraId="3F9EF23E" w14:textId="77777777" w:rsidR="00F201AE" w:rsidRPr="009D3D5F" w:rsidRDefault="00F201AE" w:rsidP="00E04062">
            <w:pPr>
              <w:jc w:val="both"/>
              <w:rPr>
                <w:rFonts w:ascii="Times New Roman" w:hAnsi="Times New Roman" w:cs="Times New Roman"/>
                <w:b w:val="0"/>
                <w:bCs w:val="0"/>
                <w:sz w:val="24"/>
                <w:szCs w:val="24"/>
              </w:rPr>
            </w:pPr>
          </w:p>
          <w:p w14:paraId="402648DF" w14:textId="0817E431" w:rsidR="00F201AE" w:rsidRPr="009D3D5F" w:rsidRDefault="006750E9" w:rsidP="00E04062">
            <w:pPr>
              <w:pStyle w:val="Odlomakpopisa"/>
              <w:numPr>
                <w:ilvl w:val="0"/>
                <w:numId w:val="1"/>
              </w:numPr>
              <w:jc w:val="both"/>
              <w:rPr>
                <w:rFonts w:ascii="Times New Roman" w:hAnsi="Times New Roman" w:cs="Times New Roman"/>
                <w:sz w:val="24"/>
                <w:szCs w:val="24"/>
              </w:rPr>
            </w:pPr>
            <w:r w:rsidRPr="009D3D5F">
              <w:rPr>
                <w:rFonts w:ascii="Times New Roman" w:hAnsi="Times New Roman" w:cs="Times New Roman"/>
                <w:sz w:val="24"/>
                <w:szCs w:val="24"/>
              </w:rPr>
              <w:t>a</w:t>
            </w:r>
            <w:r w:rsidR="00F201AE" w:rsidRPr="009D3D5F">
              <w:rPr>
                <w:rFonts w:ascii="Times New Roman" w:hAnsi="Times New Roman" w:cs="Times New Roman"/>
                <w:sz w:val="24"/>
                <w:szCs w:val="24"/>
              </w:rPr>
              <w:t>ktivnost</w:t>
            </w:r>
          </w:p>
          <w:p w14:paraId="757DBA1D" w14:textId="1799E8DF" w:rsidR="00F201AE" w:rsidRPr="009D3D5F" w:rsidRDefault="006750E9" w:rsidP="009D3D5F">
            <w:pPr>
              <w:pStyle w:val="Odlomakpopisa"/>
              <w:numPr>
                <w:ilvl w:val="0"/>
                <w:numId w:val="4"/>
              </w:numPr>
              <w:jc w:val="both"/>
              <w:rPr>
                <w:rFonts w:ascii="Times New Roman" w:hAnsi="Times New Roman" w:cs="Times New Roman"/>
                <w:sz w:val="24"/>
                <w:szCs w:val="24"/>
              </w:rPr>
            </w:pPr>
            <w:r w:rsidRPr="009D3D5F">
              <w:rPr>
                <w:rFonts w:ascii="Times New Roman" w:hAnsi="Times New Roman" w:cs="Times New Roman"/>
                <w:sz w:val="24"/>
                <w:szCs w:val="24"/>
              </w:rPr>
              <w:t>p</w:t>
            </w:r>
            <w:r w:rsidR="00F201AE" w:rsidRPr="009D3D5F">
              <w:rPr>
                <w:rFonts w:ascii="Times New Roman" w:hAnsi="Times New Roman" w:cs="Times New Roman"/>
                <w:sz w:val="24"/>
                <w:szCs w:val="24"/>
              </w:rPr>
              <w:t>onoviti stilske figure s učenicima (epitet, personifikacija, onomatopeja, metafora, alegorija, ponavljanje, retoričko pitanje, gradacija, hiperbola, simbol, usporedba, oksimoron – povezivanje dvaju na prvi pogled isključivih pojmova – Zimsko ljetovanje)</w:t>
            </w:r>
          </w:p>
          <w:p w14:paraId="1CB9DEDF" w14:textId="13AA38A1" w:rsidR="00F201AE" w:rsidRPr="009D3D5F" w:rsidRDefault="006750E9" w:rsidP="009D3D5F">
            <w:pPr>
              <w:pStyle w:val="Odlomakpopisa"/>
              <w:numPr>
                <w:ilvl w:val="0"/>
                <w:numId w:val="4"/>
              </w:numPr>
              <w:jc w:val="both"/>
              <w:rPr>
                <w:rFonts w:ascii="Times New Roman" w:hAnsi="Times New Roman" w:cs="Times New Roman"/>
                <w:sz w:val="24"/>
                <w:szCs w:val="24"/>
              </w:rPr>
            </w:pPr>
            <w:r w:rsidRPr="009D3D5F">
              <w:rPr>
                <w:rFonts w:ascii="Times New Roman" w:hAnsi="Times New Roman" w:cs="Times New Roman"/>
                <w:sz w:val="24"/>
                <w:szCs w:val="24"/>
              </w:rPr>
              <w:t>o</w:t>
            </w:r>
            <w:r w:rsidR="00F201AE" w:rsidRPr="009D3D5F">
              <w:rPr>
                <w:rFonts w:ascii="Times New Roman" w:hAnsi="Times New Roman" w:cs="Times New Roman"/>
                <w:sz w:val="24"/>
                <w:szCs w:val="24"/>
              </w:rPr>
              <w:t xml:space="preserve">svijestiti svrhu i funkciju stilskih figura u tekstu/pjesmi </w:t>
            </w:r>
          </w:p>
          <w:p w14:paraId="3E96A526" w14:textId="77777777" w:rsidR="00AE080B" w:rsidRPr="009D3D5F" w:rsidRDefault="00AE080B" w:rsidP="00E04062">
            <w:pPr>
              <w:jc w:val="both"/>
              <w:rPr>
                <w:rFonts w:ascii="Times New Roman" w:hAnsi="Times New Roman" w:cs="Times New Roman"/>
                <w:color w:val="auto"/>
                <w:sz w:val="24"/>
                <w:szCs w:val="24"/>
              </w:rPr>
            </w:pPr>
          </w:p>
          <w:p w14:paraId="18172503" w14:textId="044B29F2" w:rsidR="00AE080B" w:rsidRPr="009D3D5F" w:rsidRDefault="006750E9" w:rsidP="00E04062">
            <w:pPr>
              <w:pStyle w:val="Odlomakpopisa"/>
              <w:numPr>
                <w:ilvl w:val="0"/>
                <w:numId w:val="1"/>
              </w:numPr>
              <w:jc w:val="both"/>
              <w:rPr>
                <w:rFonts w:ascii="Times New Roman" w:hAnsi="Times New Roman" w:cs="Times New Roman"/>
                <w:sz w:val="24"/>
                <w:szCs w:val="24"/>
              </w:rPr>
            </w:pPr>
            <w:r w:rsidRPr="009D3D5F">
              <w:rPr>
                <w:rFonts w:ascii="Times New Roman" w:hAnsi="Times New Roman" w:cs="Times New Roman"/>
                <w:sz w:val="24"/>
                <w:szCs w:val="24"/>
              </w:rPr>
              <w:t>a</w:t>
            </w:r>
            <w:r w:rsidR="00AE080B" w:rsidRPr="009D3D5F">
              <w:rPr>
                <w:rFonts w:ascii="Times New Roman" w:hAnsi="Times New Roman" w:cs="Times New Roman"/>
                <w:sz w:val="24"/>
                <w:szCs w:val="24"/>
              </w:rPr>
              <w:t>ktivnost</w:t>
            </w:r>
          </w:p>
          <w:p w14:paraId="62326EB0" w14:textId="5294D7E5" w:rsidR="006750E9" w:rsidRPr="009D3D5F" w:rsidRDefault="006750E9" w:rsidP="006750E9">
            <w:pPr>
              <w:pStyle w:val="Odlomakpopisa"/>
              <w:numPr>
                <w:ilvl w:val="0"/>
                <w:numId w:val="4"/>
              </w:numPr>
              <w:jc w:val="both"/>
              <w:rPr>
                <w:rFonts w:ascii="Times New Roman" w:hAnsi="Times New Roman" w:cs="Times New Roman"/>
                <w:sz w:val="24"/>
                <w:szCs w:val="24"/>
              </w:rPr>
            </w:pPr>
            <w:r w:rsidRPr="009D3D5F">
              <w:rPr>
                <w:rFonts w:ascii="Times New Roman" w:hAnsi="Times New Roman" w:cs="Times New Roman"/>
                <w:sz w:val="24"/>
                <w:szCs w:val="24"/>
              </w:rPr>
              <w:t>a</w:t>
            </w:r>
            <w:r w:rsidR="00AE080B" w:rsidRPr="009D3D5F">
              <w:rPr>
                <w:rFonts w:ascii="Times New Roman" w:hAnsi="Times New Roman" w:cs="Times New Roman"/>
                <w:sz w:val="24"/>
                <w:szCs w:val="24"/>
              </w:rPr>
              <w:t>naliza stilskih figura u govoru (nastavni listić 1)</w:t>
            </w:r>
            <w:r w:rsidR="00C327A2" w:rsidRPr="009D3D5F">
              <w:rPr>
                <w:rFonts w:ascii="Times New Roman" w:hAnsi="Times New Roman" w:cs="Times New Roman"/>
                <w:sz w:val="24"/>
                <w:szCs w:val="24"/>
              </w:rPr>
              <w:t>.</w:t>
            </w:r>
            <w:r w:rsidR="00C97C91" w:rsidRPr="009D3D5F">
              <w:rPr>
                <w:rFonts w:ascii="Times New Roman" w:hAnsi="Times New Roman" w:cs="Times New Roman"/>
                <w:sz w:val="24"/>
                <w:szCs w:val="24"/>
              </w:rPr>
              <w:t xml:space="preserve"> </w:t>
            </w:r>
          </w:p>
          <w:p w14:paraId="4A077DCB" w14:textId="5B05BF32" w:rsidR="00AE080B" w:rsidRPr="009D3D5F" w:rsidRDefault="00C97C91" w:rsidP="009D3D5F">
            <w:pPr>
              <w:pStyle w:val="Odlomakpopisa"/>
              <w:numPr>
                <w:ilvl w:val="0"/>
                <w:numId w:val="4"/>
              </w:numPr>
              <w:jc w:val="both"/>
              <w:rPr>
                <w:rFonts w:ascii="Times New Roman" w:hAnsi="Times New Roman" w:cs="Times New Roman"/>
                <w:sz w:val="24"/>
                <w:szCs w:val="24"/>
              </w:rPr>
            </w:pPr>
            <w:r w:rsidRPr="009D3D5F">
              <w:rPr>
                <w:rFonts w:ascii="Times New Roman" w:hAnsi="Times New Roman" w:cs="Times New Roman"/>
                <w:sz w:val="24"/>
                <w:szCs w:val="24"/>
              </w:rPr>
              <w:t>Govor indijanskog poglavice upućen američkom</w:t>
            </w:r>
            <w:r w:rsidR="006750E9" w:rsidRPr="009D3D5F">
              <w:rPr>
                <w:rFonts w:ascii="Times New Roman" w:hAnsi="Times New Roman" w:cs="Times New Roman"/>
                <w:sz w:val="24"/>
                <w:szCs w:val="24"/>
              </w:rPr>
              <w:t>u</w:t>
            </w:r>
            <w:r w:rsidRPr="009D3D5F">
              <w:rPr>
                <w:rFonts w:ascii="Times New Roman" w:hAnsi="Times New Roman" w:cs="Times New Roman"/>
                <w:sz w:val="24"/>
                <w:szCs w:val="24"/>
              </w:rPr>
              <w:t xml:space="preserve"> predsjedniku zapravo je govor koj</w:t>
            </w:r>
            <w:r w:rsidR="006750E9" w:rsidRPr="009D3D5F">
              <w:rPr>
                <w:rFonts w:ascii="Times New Roman" w:hAnsi="Times New Roman" w:cs="Times New Roman"/>
                <w:sz w:val="24"/>
                <w:szCs w:val="24"/>
              </w:rPr>
              <w:t>i</w:t>
            </w:r>
            <w:r w:rsidRPr="009D3D5F">
              <w:rPr>
                <w:rFonts w:ascii="Times New Roman" w:hAnsi="Times New Roman" w:cs="Times New Roman"/>
                <w:sz w:val="24"/>
                <w:szCs w:val="24"/>
              </w:rPr>
              <w:t xml:space="preserve"> je 1971. godine napisao scenarist Ted Perry za ekološki TV film </w:t>
            </w:r>
            <w:r w:rsidRPr="009D3D5F">
              <w:rPr>
                <w:rFonts w:ascii="Times New Roman" w:hAnsi="Times New Roman" w:cs="Times New Roman"/>
                <w:i/>
                <w:iCs/>
                <w:sz w:val="24"/>
                <w:szCs w:val="24"/>
              </w:rPr>
              <w:t>Home</w:t>
            </w:r>
            <w:r w:rsidRPr="009D3D5F">
              <w:rPr>
                <w:rFonts w:ascii="Times New Roman" w:hAnsi="Times New Roman" w:cs="Times New Roman"/>
                <w:sz w:val="24"/>
                <w:szCs w:val="24"/>
              </w:rPr>
              <w:t>. Producent film</w:t>
            </w:r>
            <w:r w:rsidR="006750E9" w:rsidRPr="009D3D5F">
              <w:rPr>
                <w:rFonts w:ascii="Times New Roman" w:hAnsi="Times New Roman" w:cs="Times New Roman"/>
                <w:sz w:val="24"/>
                <w:szCs w:val="24"/>
              </w:rPr>
              <w:t>a</w:t>
            </w:r>
            <w:r w:rsidRPr="009D3D5F">
              <w:rPr>
                <w:rFonts w:ascii="Times New Roman" w:hAnsi="Times New Roman" w:cs="Times New Roman"/>
                <w:sz w:val="24"/>
                <w:szCs w:val="24"/>
              </w:rPr>
              <w:t xml:space="preserve"> John Stevens dodao je još neke elemente. Za promociju filma tiskano je 18 000 plakata s </w:t>
            </w:r>
            <w:r w:rsidR="006750E9" w:rsidRPr="009D3D5F">
              <w:rPr>
                <w:rFonts w:ascii="Times New Roman" w:hAnsi="Times New Roman" w:cs="Times New Roman"/>
                <w:sz w:val="24"/>
                <w:szCs w:val="24"/>
              </w:rPr>
              <w:t>„</w:t>
            </w:r>
            <w:r w:rsidRPr="009D3D5F">
              <w:rPr>
                <w:rFonts w:ascii="Times New Roman" w:hAnsi="Times New Roman" w:cs="Times New Roman"/>
                <w:sz w:val="24"/>
                <w:szCs w:val="24"/>
              </w:rPr>
              <w:t>govorom poglavice Seattlea</w:t>
            </w:r>
            <w:r w:rsidR="006750E9" w:rsidRPr="009D3D5F">
              <w:rPr>
                <w:rFonts w:ascii="Times New Roman" w:hAnsi="Times New Roman" w:cs="Times New Roman"/>
                <w:sz w:val="24"/>
                <w:szCs w:val="24"/>
              </w:rPr>
              <w:t>“</w:t>
            </w:r>
            <w:r w:rsidRPr="009D3D5F">
              <w:rPr>
                <w:rFonts w:ascii="Times New Roman" w:hAnsi="Times New Roman" w:cs="Times New Roman"/>
                <w:sz w:val="24"/>
                <w:szCs w:val="24"/>
              </w:rPr>
              <w:t xml:space="preserve"> i tako je tekst postao dio urbane i ekološke kulture.</w:t>
            </w:r>
          </w:p>
          <w:p w14:paraId="0EB9D8A4" w14:textId="77777777" w:rsidR="00AE080B" w:rsidRPr="009D3D5F" w:rsidRDefault="00AE080B" w:rsidP="00E04062">
            <w:pPr>
              <w:pStyle w:val="Odlomakpopisa"/>
              <w:numPr>
                <w:ilvl w:val="0"/>
                <w:numId w:val="2"/>
              </w:numPr>
              <w:jc w:val="both"/>
              <w:rPr>
                <w:rFonts w:ascii="Times New Roman" w:hAnsi="Times New Roman" w:cs="Times New Roman"/>
                <w:b w:val="0"/>
                <w:bCs w:val="0"/>
                <w:color w:val="auto"/>
                <w:sz w:val="24"/>
                <w:szCs w:val="24"/>
              </w:rPr>
            </w:pPr>
            <w:r w:rsidRPr="009D3D5F">
              <w:rPr>
                <w:rFonts w:ascii="Times New Roman" w:hAnsi="Times New Roman" w:cs="Times New Roman"/>
                <w:b w:val="0"/>
                <w:bCs w:val="0"/>
                <w:color w:val="auto"/>
                <w:sz w:val="24"/>
                <w:szCs w:val="24"/>
              </w:rPr>
              <w:t>Učenici čitaju govor.</w:t>
            </w:r>
          </w:p>
          <w:p w14:paraId="03064286" w14:textId="7E53AFA8" w:rsidR="00AE080B" w:rsidRPr="009D3D5F" w:rsidRDefault="00AE080B" w:rsidP="00E04062">
            <w:pPr>
              <w:pStyle w:val="Odlomakpopisa"/>
              <w:numPr>
                <w:ilvl w:val="0"/>
                <w:numId w:val="2"/>
              </w:numPr>
              <w:jc w:val="both"/>
              <w:rPr>
                <w:rFonts w:ascii="Times New Roman" w:hAnsi="Times New Roman" w:cs="Times New Roman"/>
                <w:b w:val="0"/>
                <w:bCs w:val="0"/>
                <w:sz w:val="24"/>
                <w:szCs w:val="24"/>
              </w:rPr>
            </w:pPr>
            <w:r w:rsidRPr="009D3D5F">
              <w:rPr>
                <w:rFonts w:ascii="Times New Roman" w:hAnsi="Times New Roman" w:cs="Times New Roman"/>
                <w:b w:val="0"/>
                <w:bCs w:val="0"/>
                <w:color w:val="auto"/>
                <w:sz w:val="24"/>
                <w:szCs w:val="24"/>
              </w:rPr>
              <w:t>Kratk</w:t>
            </w:r>
            <w:r w:rsidR="00976471" w:rsidRPr="009D3D5F">
              <w:rPr>
                <w:rFonts w:ascii="Times New Roman" w:hAnsi="Times New Roman" w:cs="Times New Roman"/>
                <w:b w:val="0"/>
                <w:bCs w:val="0"/>
                <w:color w:val="auto"/>
                <w:sz w:val="24"/>
                <w:szCs w:val="24"/>
              </w:rPr>
              <w:t>o</w:t>
            </w:r>
            <w:r w:rsidRPr="009D3D5F">
              <w:rPr>
                <w:rFonts w:ascii="Times New Roman" w:hAnsi="Times New Roman" w:cs="Times New Roman"/>
                <w:b w:val="0"/>
                <w:bCs w:val="0"/>
                <w:color w:val="auto"/>
                <w:sz w:val="24"/>
                <w:szCs w:val="24"/>
              </w:rPr>
              <w:t xml:space="preserve"> interpret</w:t>
            </w:r>
            <w:r w:rsidR="00976471" w:rsidRPr="009D3D5F">
              <w:rPr>
                <w:rFonts w:ascii="Times New Roman" w:hAnsi="Times New Roman" w:cs="Times New Roman"/>
                <w:b w:val="0"/>
                <w:bCs w:val="0"/>
                <w:color w:val="auto"/>
                <w:sz w:val="24"/>
                <w:szCs w:val="24"/>
              </w:rPr>
              <w:t>iraju</w:t>
            </w:r>
            <w:r w:rsidRPr="009D3D5F">
              <w:rPr>
                <w:rFonts w:ascii="Times New Roman" w:hAnsi="Times New Roman" w:cs="Times New Roman"/>
                <w:b w:val="0"/>
                <w:bCs w:val="0"/>
                <w:color w:val="auto"/>
                <w:sz w:val="24"/>
                <w:szCs w:val="24"/>
              </w:rPr>
              <w:t xml:space="preserve"> sadržaj govora (</w:t>
            </w:r>
            <w:bookmarkStart w:id="3" w:name="_Hlk97569938"/>
            <w:r w:rsidRPr="009D3D5F">
              <w:rPr>
                <w:rFonts w:ascii="Times New Roman" w:hAnsi="Times New Roman" w:cs="Times New Roman"/>
                <w:b w:val="0"/>
                <w:bCs w:val="0"/>
                <w:color w:val="auto"/>
                <w:sz w:val="24"/>
                <w:szCs w:val="24"/>
              </w:rPr>
              <w:t>tema, poruka, kompozicija govora, središnja misao</w:t>
            </w:r>
            <w:bookmarkEnd w:id="3"/>
            <w:r w:rsidRPr="009D3D5F">
              <w:rPr>
                <w:rFonts w:ascii="Times New Roman" w:hAnsi="Times New Roman" w:cs="Times New Roman"/>
                <w:b w:val="0"/>
                <w:bCs w:val="0"/>
                <w:color w:val="auto"/>
                <w:sz w:val="24"/>
                <w:szCs w:val="24"/>
              </w:rPr>
              <w:t>).</w:t>
            </w:r>
          </w:p>
          <w:p w14:paraId="0FFD79EF" w14:textId="6D242A51" w:rsidR="00AE080B" w:rsidRPr="009D3D5F" w:rsidRDefault="00AE080B" w:rsidP="00E04062">
            <w:pPr>
              <w:pStyle w:val="Odlomakpopisa"/>
              <w:numPr>
                <w:ilvl w:val="0"/>
                <w:numId w:val="2"/>
              </w:numPr>
              <w:jc w:val="both"/>
              <w:rPr>
                <w:rFonts w:ascii="Times New Roman" w:hAnsi="Times New Roman" w:cs="Times New Roman"/>
                <w:b w:val="0"/>
                <w:bCs w:val="0"/>
                <w:color w:val="auto"/>
                <w:sz w:val="24"/>
                <w:szCs w:val="24"/>
              </w:rPr>
            </w:pPr>
            <w:r w:rsidRPr="009D3D5F">
              <w:rPr>
                <w:rFonts w:ascii="Times New Roman" w:hAnsi="Times New Roman" w:cs="Times New Roman"/>
                <w:b w:val="0"/>
                <w:bCs w:val="0"/>
                <w:color w:val="auto"/>
                <w:sz w:val="24"/>
                <w:szCs w:val="24"/>
              </w:rPr>
              <w:lastRenderedPageBreak/>
              <w:t xml:space="preserve">Učenici samostalno </w:t>
            </w:r>
            <w:r w:rsidR="00976471" w:rsidRPr="009D3D5F">
              <w:rPr>
                <w:rFonts w:ascii="Times New Roman" w:hAnsi="Times New Roman" w:cs="Times New Roman"/>
                <w:b w:val="0"/>
                <w:bCs w:val="0"/>
                <w:color w:val="auto"/>
                <w:sz w:val="24"/>
                <w:szCs w:val="24"/>
              </w:rPr>
              <w:t xml:space="preserve">ponovno </w:t>
            </w:r>
            <w:r w:rsidRPr="009D3D5F">
              <w:rPr>
                <w:rFonts w:ascii="Times New Roman" w:hAnsi="Times New Roman" w:cs="Times New Roman"/>
                <w:b w:val="0"/>
                <w:bCs w:val="0"/>
                <w:color w:val="auto"/>
                <w:sz w:val="24"/>
                <w:szCs w:val="24"/>
              </w:rPr>
              <w:t xml:space="preserve">čitaju govor </w:t>
            </w:r>
            <w:r w:rsidR="00976471" w:rsidRPr="009D3D5F">
              <w:rPr>
                <w:rFonts w:ascii="Times New Roman" w:hAnsi="Times New Roman" w:cs="Times New Roman"/>
                <w:b w:val="0"/>
                <w:bCs w:val="0"/>
                <w:color w:val="auto"/>
                <w:sz w:val="24"/>
                <w:szCs w:val="24"/>
              </w:rPr>
              <w:t>podcrtavajući</w:t>
            </w:r>
            <w:r w:rsidRPr="009D3D5F">
              <w:rPr>
                <w:rFonts w:ascii="Times New Roman" w:hAnsi="Times New Roman" w:cs="Times New Roman"/>
                <w:b w:val="0"/>
                <w:bCs w:val="0"/>
                <w:color w:val="auto"/>
                <w:sz w:val="24"/>
                <w:szCs w:val="24"/>
              </w:rPr>
              <w:t xml:space="preserve"> stilske figure koje su uočili. Iznad svake </w:t>
            </w:r>
            <w:r w:rsidR="00976471" w:rsidRPr="009D3D5F">
              <w:rPr>
                <w:rFonts w:ascii="Times New Roman" w:hAnsi="Times New Roman" w:cs="Times New Roman"/>
                <w:b w:val="0"/>
                <w:bCs w:val="0"/>
                <w:color w:val="auto"/>
                <w:sz w:val="24"/>
                <w:szCs w:val="24"/>
              </w:rPr>
              <w:t xml:space="preserve">podcrtane </w:t>
            </w:r>
            <w:r w:rsidRPr="009D3D5F">
              <w:rPr>
                <w:rFonts w:ascii="Times New Roman" w:hAnsi="Times New Roman" w:cs="Times New Roman"/>
                <w:b w:val="0"/>
                <w:bCs w:val="0"/>
                <w:color w:val="auto"/>
                <w:sz w:val="24"/>
                <w:szCs w:val="24"/>
              </w:rPr>
              <w:t xml:space="preserve">riječi / skupa riječi napišu </w:t>
            </w:r>
            <w:r w:rsidR="00976471" w:rsidRPr="009D3D5F">
              <w:rPr>
                <w:rFonts w:ascii="Times New Roman" w:hAnsi="Times New Roman" w:cs="Times New Roman"/>
                <w:b w:val="0"/>
                <w:bCs w:val="0"/>
                <w:color w:val="auto"/>
                <w:sz w:val="24"/>
                <w:szCs w:val="24"/>
              </w:rPr>
              <w:t>ime</w:t>
            </w:r>
            <w:r w:rsidRPr="009D3D5F">
              <w:rPr>
                <w:rFonts w:ascii="Times New Roman" w:hAnsi="Times New Roman" w:cs="Times New Roman"/>
                <w:b w:val="0"/>
                <w:bCs w:val="0"/>
                <w:color w:val="auto"/>
                <w:sz w:val="24"/>
                <w:szCs w:val="24"/>
              </w:rPr>
              <w:t xml:space="preserve"> stilsk</w:t>
            </w:r>
            <w:r w:rsidR="00976471" w:rsidRPr="009D3D5F">
              <w:rPr>
                <w:rFonts w:ascii="Times New Roman" w:hAnsi="Times New Roman" w:cs="Times New Roman"/>
                <w:b w:val="0"/>
                <w:bCs w:val="0"/>
                <w:color w:val="auto"/>
                <w:sz w:val="24"/>
                <w:szCs w:val="24"/>
              </w:rPr>
              <w:t>e</w:t>
            </w:r>
            <w:r w:rsidRPr="009D3D5F">
              <w:rPr>
                <w:rFonts w:ascii="Times New Roman" w:hAnsi="Times New Roman" w:cs="Times New Roman"/>
                <w:b w:val="0"/>
                <w:bCs w:val="0"/>
                <w:color w:val="auto"/>
                <w:sz w:val="24"/>
                <w:szCs w:val="24"/>
              </w:rPr>
              <w:t xml:space="preserve"> figur</w:t>
            </w:r>
            <w:r w:rsidR="00976471" w:rsidRPr="009D3D5F">
              <w:rPr>
                <w:rFonts w:ascii="Times New Roman" w:hAnsi="Times New Roman" w:cs="Times New Roman"/>
                <w:b w:val="0"/>
                <w:bCs w:val="0"/>
                <w:color w:val="auto"/>
                <w:sz w:val="24"/>
                <w:szCs w:val="24"/>
              </w:rPr>
              <w:t>e</w:t>
            </w:r>
            <w:r w:rsidRPr="009D3D5F">
              <w:rPr>
                <w:rFonts w:ascii="Times New Roman" w:hAnsi="Times New Roman" w:cs="Times New Roman"/>
                <w:b w:val="0"/>
                <w:bCs w:val="0"/>
                <w:color w:val="auto"/>
                <w:sz w:val="24"/>
                <w:szCs w:val="24"/>
              </w:rPr>
              <w:t>.</w:t>
            </w:r>
          </w:p>
          <w:p w14:paraId="450DA9C7" w14:textId="4111A24D" w:rsidR="00AE080B" w:rsidRPr="009D3D5F" w:rsidRDefault="00AE080B" w:rsidP="00E04062">
            <w:pPr>
              <w:pStyle w:val="Odlomakpopisa"/>
              <w:numPr>
                <w:ilvl w:val="0"/>
                <w:numId w:val="2"/>
              </w:numPr>
              <w:jc w:val="both"/>
              <w:rPr>
                <w:rFonts w:ascii="Times New Roman" w:hAnsi="Times New Roman" w:cs="Times New Roman"/>
                <w:b w:val="0"/>
                <w:bCs w:val="0"/>
                <w:color w:val="auto"/>
                <w:sz w:val="24"/>
                <w:szCs w:val="24"/>
              </w:rPr>
            </w:pPr>
            <w:r w:rsidRPr="009D3D5F">
              <w:rPr>
                <w:rFonts w:ascii="Times New Roman" w:hAnsi="Times New Roman" w:cs="Times New Roman"/>
                <w:b w:val="0"/>
                <w:bCs w:val="0"/>
                <w:color w:val="auto"/>
                <w:sz w:val="24"/>
                <w:szCs w:val="24"/>
              </w:rPr>
              <w:t xml:space="preserve"> Učenici ispod govora </w:t>
            </w:r>
            <w:r w:rsidR="00976471" w:rsidRPr="009D3D5F">
              <w:rPr>
                <w:rFonts w:ascii="Times New Roman" w:hAnsi="Times New Roman" w:cs="Times New Roman"/>
                <w:b w:val="0"/>
                <w:bCs w:val="0"/>
                <w:color w:val="auto"/>
                <w:sz w:val="24"/>
                <w:szCs w:val="24"/>
              </w:rPr>
              <w:t xml:space="preserve">ispisuju </w:t>
            </w:r>
            <w:r w:rsidRPr="009D3D5F">
              <w:rPr>
                <w:rFonts w:ascii="Times New Roman" w:hAnsi="Times New Roman" w:cs="Times New Roman"/>
                <w:b w:val="0"/>
                <w:bCs w:val="0"/>
                <w:color w:val="auto"/>
                <w:sz w:val="24"/>
                <w:szCs w:val="24"/>
              </w:rPr>
              <w:t>stilske figur</w:t>
            </w:r>
            <w:r w:rsidR="00976471" w:rsidRPr="009D3D5F">
              <w:rPr>
                <w:rFonts w:ascii="Times New Roman" w:hAnsi="Times New Roman" w:cs="Times New Roman"/>
                <w:b w:val="0"/>
                <w:bCs w:val="0"/>
                <w:color w:val="auto"/>
                <w:sz w:val="24"/>
                <w:szCs w:val="24"/>
              </w:rPr>
              <w:t>e</w:t>
            </w:r>
            <w:r w:rsidRPr="009D3D5F">
              <w:rPr>
                <w:rFonts w:ascii="Times New Roman" w:hAnsi="Times New Roman" w:cs="Times New Roman"/>
                <w:b w:val="0"/>
                <w:bCs w:val="0"/>
                <w:color w:val="auto"/>
                <w:sz w:val="24"/>
                <w:szCs w:val="24"/>
              </w:rPr>
              <w:t xml:space="preserve"> i bilježe </w:t>
            </w:r>
            <w:r w:rsidR="00976471" w:rsidRPr="009D3D5F">
              <w:rPr>
                <w:rFonts w:ascii="Times New Roman" w:hAnsi="Times New Roman" w:cs="Times New Roman"/>
                <w:b w:val="0"/>
                <w:bCs w:val="0"/>
                <w:color w:val="auto"/>
                <w:sz w:val="24"/>
                <w:szCs w:val="24"/>
              </w:rPr>
              <w:t>njihovu</w:t>
            </w:r>
            <w:r w:rsidRPr="009D3D5F">
              <w:rPr>
                <w:rFonts w:ascii="Times New Roman" w:hAnsi="Times New Roman" w:cs="Times New Roman"/>
                <w:b w:val="0"/>
                <w:bCs w:val="0"/>
                <w:color w:val="auto"/>
                <w:sz w:val="24"/>
                <w:szCs w:val="24"/>
              </w:rPr>
              <w:t xml:space="preserve"> svrh</w:t>
            </w:r>
            <w:r w:rsidR="00976471" w:rsidRPr="009D3D5F">
              <w:rPr>
                <w:rFonts w:ascii="Times New Roman" w:hAnsi="Times New Roman" w:cs="Times New Roman"/>
                <w:b w:val="0"/>
                <w:bCs w:val="0"/>
                <w:color w:val="auto"/>
                <w:sz w:val="24"/>
                <w:szCs w:val="24"/>
              </w:rPr>
              <w:t>u</w:t>
            </w:r>
            <w:r w:rsidRPr="009D3D5F">
              <w:rPr>
                <w:rFonts w:ascii="Times New Roman" w:hAnsi="Times New Roman" w:cs="Times New Roman"/>
                <w:b w:val="0"/>
                <w:bCs w:val="0"/>
                <w:color w:val="auto"/>
                <w:sz w:val="24"/>
                <w:szCs w:val="24"/>
              </w:rPr>
              <w:t xml:space="preserve"> (npr. postupno navođenje, ukrašavanje, pretjerivanje, ponavljanje zbog isticanja ili jasnoće, isticanje misli…).</w:t>
            </w:r>
          </w:p>
          <w:p w14:paraId="2754F43E" w14:textId="08046A94" w:rsidR="00AE080B" w:rsidRPr="009D3D5F" w:rsidRDefault="00AE080B" w:rsidP="00E04062">
            <w:pPr>
              <w:pStyle w:val="Odlomakpopisa"/>
              <w:numPr>
                <w:ilvl w:val="0"/>
                <w:numId w:val="2"/>
              </w:numPr>
              <w:jc w:val="both"/>
              <w:rPr>
                <w:rFonts w:ascii="Times New Roman" w:hAnsi="Times New Roman" w:cs="Times New Roman"/>
                <w:sz w:val="24"/>
                <w:szCs w:val="24"/>
              </w:rPr>
            </w:pPr>
            <w:r w:rsidRPr="009D3D5F">
              <w:rPr>
                <w:rFonts w:ascii="Times New Roman" w:hAnsi="Times New Roman" w:cs="Times New Roman"/>
                <w:b w:val="0"/>
                <w:bCs w:val="0"/>
                <w:color w:val="auto"/>
                <w:sz w:val="24"/>
                <w:szCs w:val="24"/>
              </w:rPr>
              <w:t>Učenici čitaju rezultate, uspoređuju</w:t>
            </w:r>
            <w:r w:rsidR="00976471" w:rsidRPr="009D3D5F">
              <w:rPr>
                <w:rFonts w:ascii="Times New Roman" w:hAnsi="Times New Roman" w:cs="Times New Roman"/>
                <w:b w:val="0"/>
                <w:bCs w:val="0"/>
                <w:color w:val="auto"/>
                <w:sz w:val="24"/>
                <w:szCs w:val="24"/>
              </w:rPr>
              <w:t xml:space="preserve"> ih i, ako je potrebno, međusobno ih</w:t>
            </w:r>
            <w:r w:rsidRPr="009D3D5F">
              <w:rPr>
                <w:rFonts w:ascii="Times New Roman" w:hAnsi="Times New Roman" w:cs="Times New Roman"/>
                <w:b w:val="0"/>
                <w:bCs w:val="0"/>
                <w:color w:val="auto"/>
                <w:sz w:val="24"/>
                <w:szCs w:val="24"/>
              </w:rPr>
              <w:t xml:space="preserve"> ispravljaju.</w:t>
            </w:r>
          </w:p>
          <w:p w14:paraId="23070C69" w14:textId="77777777" w:rsidR="00AE080B" w:rsidRPr="009D3D5F" w:rsidRDefault="00AE080B" w:rsidP="00E04062">
            <w:pPr>
              <w:jc w:val="both"/>
              <w:rPr>
                <w:rFonts w:ascii="Times New Roman" w:hAnsi="Times New Roman" w:cs="Times New Roman"/>
                <w:b w:val="0"/>
                <w:bCs w:val="0"/>
                <w:sz w:val="24"/>
                <w:szCs w:val="24"/>
              </w:rPr>
            </w:pPr>
          </w:p>
          <w:p w14:paraId="0F90A212" w14:textId="2C7969E9" w:rsidR="00AE080B" w:rsidRPr="009D3D5F" w:rsidRDefault="002D2126" w:rsidP="00E04062">
            <w:pPr>
              <w:pStyle w:val="Odlomakpopisa"/>
              <w:numPr>
                <w:ilvl w:val="0"/>
                <w:numId w:val="1"/>
              </w:numPr>
              <w:jc w:val="both"/>
              <w:rPr>
                <w:rFonts w:ascii="Times New Roman" w:hAnsi="Times New Roman" w:cs="Times New Roman"/>
                <w:sz w:val="24"/>
                <w:szCs w:val="24"/>
              </w:rPr>
            </w:pPr>
            <w:r w:rsidRPr="009D3D5F">
              <w:rPr>
                <w:rFonts w:ascii="Times New Roman" w:hAnsi="Times New Roman" w:cs="Times New Roman"/>
                <w:sz w:val="24"/>
                <w:szCs w:val="24"/>
              </w:rPr>
              <w:t>a</w:t>
            </w:r>
            <w:r w:rsidR="00AE080B" w:rsidRPr="009D3D5F">
              <w:rPr>
                <w:rFonts w:ascii="Times New Roman" w:hAnsi="Times New Roman" w:cs="Times New Roman"/>
                <w:sz w:val="24"/>
                <w:szCs w:val="24"/>
              </w:rPr>
              <w:t>ktivnost</w:t>
            </w:r>
          </w:p>
          <w:p w14:paraId="716AB293" w14:textId="77250ED2" w:rsidR="00AE080B" w:rsidRPr="009D3D5F" w:rsidRDefault="00976471" w:rsidP="009D3D5F">
            <w:pPr>
              <w:pStyle w:val="Odlomakpopisa"/>
              <w:numPr>
                <w:ilvl w:val="0"/>
                <w:numId w:val="5"/>
              </w:numPr>
              <w:jc w:val="both"/>
              <w:rPr>
                <w:rFonts w:ascii="Times New Roman" w:hAnsi="Times New Roman" w:cs="Times New Roman"/>
                <w:sz w:val="24"/>
                <w:szCs w:val="24"/>
              </w:rPr>
            </w:pPr>
            <w:r w:rsidRPr="009D3D5F">
              <w:rPr>
                <w:rFonts w:ascii="Times New Roman" w:hAnsi="Times New Roman" w:cs="Times New Roman"/>
                <w:sz w:val="24"/>
                <w:szCs w:val="24"/>
              </w:rPr>
              <w:t>z</w:t>
            </w:r>
            <w:r w:rsidR="00AE080B" w:rsidRPr="009D3D5F">
              <w:rPr>
                <w:rFonts w:ascii="Times New Roman" w:hAnsi="Times New Roman" w:cs="Times New Roman"/>
                <w:sz w:val="24"/>
                <w:szCs w:val="24"/>
              </w:rPr>
              <w:t>aključak</w:t>
            </w:r>
          </w:p>
          <w:p w14:paraId="33C13AB5" w14:textId="63B67DDB" w:rsidR="00AE080B" w:rsidRPr="009D3D5F" w:rsidRDefault="00AE080B" w:rsidP="00E04062">
            <w:pPr>
              <w:pStyle w:val="Odlomakpopisa"/>
              <w:numPr>
                <w:ilvl w:val="0"/>
                <w:numId w:val="3"/>
              </w:numPr>
              <w:jc w:val="both"/>
              <w:rPr>
                <w:rFonts w:ascii="Times New Roman" w:hAnsi="Times New Roman" w:cs="Times New Roman"/>
                <w:b w:val="0"/>
                <w:bCs w:val="0"/>
                <w:i/>
                <w:iCs/>
                <w:color w:val="auto"/>
                <w:sz w:val="24"/>
                <w:szCs w:val="24"/>
              </w:rPr>
            </w:pPr>
            <w:r w:rsidRPr="009D3D5F">
              <w:rPr>
                <w:rFonts w:ascii="Times New Roman" w:hAnsi="Times New Roman" w:cs="Times New Roman"/>
                <w:b w:val="0"/>
                <w:bCs w:val="0"/>
                <w:i/>
                <w:iCs/>
                <w:color w:val="auto"/>
                <w:sz w:val="24"/>
                <w:szCs w:val="24"/>
              </w:rPr>
              <w:t xml:space="preserve">Jesu li </w:t>
            </w:r>
            <w:r w:rsidR="00976471" w:rsidRPr="009D3D5F">
              <w:rPr>
                <w:rFonts w:ascii="Times New Roman" w:hAnsi="Times New Roman" w:cs="Times New Roman"/>
                <w:b w:val="0"/>
                <w:bCs w:val="0"/>
                <w:i/>
                <w:iCs/>
                <w:color w:val="auto"/>
                <w:sz w:val="24"/>
                <w:szCs w:val="24"/>
              </w:rPr>
              <w:t xml:space="preserve">u govoru </w:t>
            </w:r>
            <w:r w:rsidRPr="009D3D5F">
              <w:rPr>
                <w:rFonts w:ascii="Times New Roman" w:hAnsi="Times New Roman" w:cs="Times New Roman"/>
                <w:b w:val="0"/>
                <w:bCs w:val="0"/>
                <w:i/>
                <w:iCs/>
                <w:color w:val="auto"/>
                <w:sz w:val="24"/>
                <w:szCs w:val="24"/>
              </w:rPr>
              <w:t>potrebne stilske figure?</w:t>
            </w:r>
          </w:p>
          <w:p w14:paraId="671D3605" w14:textId="77777777" w:rsidR="00AE080B" w:rsidRPr="009D3D5F" w:rsidRDefault="00AE080B" w:rsidP="00E04062">
            <w:pPr>
              <w:pStyle w:val="Odlomakpopisa"/>
              <w:numPr>
                <w:ilvl w:val="0"/>
                <w:numId w:val="3"/>
              </w:numPr>
              <w:jc w:val="both"/>
              <w:rPr>
                <w:rFonts w:ascii="Times New Roman" w:hAnsi="Times New Roman" w:cs="Times New Roman"/>
                <w:b w:val="0"/>
                <w:bCs w:val="0"/>
                <w:i/>
                <w:iCs/>
                <w:color w:val="auto"/>
                <w:sz w:val="24"/>
                <w:szCs w:val="24"/>
              </w:rPr>
            </w:pPr>
            <w:r w:rsidRPr="009D3D5F">
              <w:rPr>
                <w:rFonts w:ascii="Times New Roman" w:hAnsi="Times New Roman" w:cs="Times New Roman"/>
                <w:b w:val="0"/>
                <w:bCs w:val="0"/>
                <w:i/>
                <w:iCs/>
                <w:color w:val="auto"/>
                <w:sz w:val="24"/>
                <w:szCs w:val="24"/>
              </w:rPr>
              <w:t>Koja je njihova svrha?</w:t>
            </w:r>
          </w:p>
          <w:p w14:paraId="23DD1B86" w14:textId="0C527FF3" w:rsidR="00AE080B" w:rsidRPr="009D3D5F" w:rsidRDefault="00AE080B" w:rsidP="00E04062">
            <w:pPr>
              <w:pStyle w:val="Odlomakpopisa"/>
              <w:numPr>
                <w:ilvl w:val="0"/>
                <w:numId w:val="3"/>
              </w:numPr>
              <w:jc w:val="both"/>
              <w:rPr>
                <w:rFonts w:ascii="Times New Roman" w:hAnsi="Times New Roman" w:cs="Times New Roman"/>
                <w:i/>
                <w:iCs/>
                <w:color w:val="auto"/>
                <w:sz w:val="24"/>
                <w:szCs w:val="24"/>
              </w:rPr>
            </w:pPr>
            <w:r w:rsidRPr="009D3D5F">
              <w:rPr>
                <w:rFonts w:ascii="Times New Roman" w:hAnsi="Times New Roman" w:cs="Times New Roman"/>
                <w:b w:val="0"/>
                <w:bCs w:val="0"/>
                <w:i/>
                <w:iCs/>
                <w:color w:val="auto"/>
                <w:sz w:val="24"/>
                <w:szCs w:val="24"/>
              </w:rPr>
              <w:t>Bi</w:t>
            </w:r>
            <w:r w:rsidR="00976471" w:rsidRPr="009D3D5F">
              <w:rPr>
                <w:rFonts w:ascii="Times New Roman" w:hAnsi="Times New Roman" w:cs="Times New Roman"/>
                <w:b w:val="0"/>
                <w:bCs w:val="0"/>
                <w:i/>
                <w:iCs/>
                <w:color w:val="auto"/>
                <w:sz w:val="24"/>
                <w:szCs w:val="24"/>
              </w:rPr>
              <w:t>smo</w:t>
            </w:r>
            <w:r w:rsidRPr="009D3D5F">
              <w:rPr>
                <w:rFonts w:ascii="Times New Roman" w:hAnsi="Times New Roman" w:cs="Times New Roman"/>
                <w:b w:val="0"/>
                <w:bCs w:val="0"/>
                <w:i/>
                <w:iCs/>
                <w:color w:val="auto"/>
                <w:sz w:val="24"/>
                <w:szCs w:val="24"/>
              </w:rPr>
              <w:t xml:space="preserve"> li ih </w:t>
            </w:r>
            <w:r w:rsidR="00976471" w:rsidRPr="009D3D5F">
              <w:rPr>
                <w:rFonts w:ascii="Times New Roman" w:hAnsi="Times New Roman" w:cs="Times New Roman"/>
                <w:b w:val="0"/>
                <w:bCs w:val="0"/>
                <w:i/>
                <w:iCs/>
                <w:color w:val="auto"/>
                <w:sz w:val="24"/>
                <w:szCs w:val="24"/>
              </w:rPr>
              <w:t xml:space="preserve">trebali </w:t>
            </w:r>
            <w:r w:rsidRPr="009D3D5F">
              <w:rPr>
                <w:rFonts w:ascii="Times New Roman" w:hAnsi="Times New Roman" w:cs="Times New Roman"/>
                <w:b w:val="0"/>
                <w:bCs w:val="0"/>
                <w:i/>
                <w:iCs/>
                <w:color w:val="auto"/>
                <w:sz w:val="24"/>
                <w:szCs w:val="24"/>
              </w:rPr>
              <w:t>namjerno i svjesno</w:t>
            </w:r>
            <w:r w:rsidR="00AF4D9F" w:rsidRPr="009D3D5F">
              <w:rPr>
                <w:rFonts w:ascii="Times New Roman" w:hAnsi="Times New Roman" w:cs="Times New Roman"/>
                <w:b w:val="0"/>
                <w:bCs w:val="0"/>
                <w:i/>
                <w:iCs/>
                <w:color w:val="auto"/>
                <w:sz w:val="24"/>
                <w:szCs w:val="24"/>
              </w:rPr>
              <w:t xml:space="preserve"> dodavati</w:t>
            </w:r>
            <w:r w:rsidRPr="009D3D5F">
              <w:rPr>
                <w:rFonts w:ascii="Times New Roman" w:hAnsi="Times New Roman" w:cs="Times New Roman"/>
                <w:b w:val="0"/>
                <w:bCs w:val="0"/>
                <w:i/>
                <w:iCs/>
                <w:color w:val="auto"/>
                <w:sz w:val="24"/>
                <w:szCs w:val="24"/>
              </w:rPr>
              <w:t xml:space="preserve"> govor</w:t>
            </w:r>
            <w:r w:rsidR="00AF4D9F" w:rsidRPr="009D3D5F">
              <w:rPr>
                <w:rFonts w:ascii="Times New Roman" w:hAnsi="Times New Roman" w:cs="Times New Roman"/>
                <w:b w:val="0"/>
                <w:bCs w:val="0"/>
                <w:i/>
                <w:iCs/>
                <w:color w:val="auto"/>
                <w:sz w:val="24"/>
                <w:szCs w:val="24"/>
              </w:rPr>
              <w:t>u</w:t>
            </w:r>
            <w:r w:rsidRPr="009D3D5F">
              <w:rPr>
                <w:rFonts w:ascii="Times New Roman" w:hAnsi="Times New Roman" w:cs="Times New Roman"/>
                <w:b w:val="0"/>
                <w:bCs w:val="0"/>
                <w:i/>
                <w:iCs/>
                <w:color w:val="auto"/>
                <w:sz w:val="24"/>
                <w:szCs w:val="24"/>
              </w:rPr>
              <w:t xml:space="preserve"> koji pripremamo? Zašto?</w:t>
            </w:r>
          </w:p>
          <w:p w14:paraId="66FC698E" w14:textId="38CABEA7" w:rsidR="00C327A2" w:rsidRPr="009D3D5F" w:rsidRDefault="00C327A2" w:rsidP="00E04062">
            <w:pPr>
              <w:pStyle w:val="Odlomakpopisa"/>
              <w:numPr>
                <w:ilvl w:val="0"/>
                <w:numId w:val="3"/>
              </w:numPr>
              <w:jc w:val="both"/>
              <w:rPr>
                <w:rFonts w:ascii="Times New Roman" w:hAnsi="Times New Roman" w:cs="Times New Roman"/>
                <w:i/>
                <w:iCs/>
                <w:color w:val="auto"/>
                <w:sz w:val="24"/>
                <w:szCs w:val="24"/>
              </w:rPr>
            </w:pPr>
            <w:r w:rsidRPr="009D3D5F">
              <w:rPr>
                <w:rFonts w:ascii="Times New Roman" w:hAnsi="Times New Roman" w:cs="Times New Roman"/>
                <w:b w:val="0"/>
                <w:bCs w:val="0"/>
                <w:i/>
                <w:iCs/>
                <w:color w:val="auto"/>
                <w:sz w:val="24"/>
                <w:szCs w:val="24"/>
              </w:rPr>
              <w:t>Treba li razmišljati o cilju koji želimo postići određenom figurom?</w:t>
            </w:r>
          </w:p>
          <w:p w14:paraId="5500F0B2" w14:textId="540350F0" w:rsidR="003D740C" w:rsidRPr="009D3D5F" w:rsidRDefault="003D740C" w:rsidP="00E04062">
            <w:pPr>
              <w:pStyle w:val="Odlomakpopisa"/>
              <w:numPr>
                <w:ilvl w:val="0"/>
                <w:numId w:val="3"/>
              </w:numPr>
              <w:jc w:val="both"/>
              <w:rPr>
                <w:rFonts w:ascii="Times New Roman" w:hAnsi="Times New Roman" w:cs="Times New Roman"/>
                <w:b w:val="0"/>
                <w:bCs w:val="0"/>
                <w:i/>
                <w:iCs/>
                <w:color w:val="auto"/>
                <w:sz w:val="24"/>
                <w:szCs w:val="24"/>
              </w:rPr>
            </w:pPr>
            <w:r w:rsidRPr="009D3D5F">
              <w:rPr>
                <w:rFonts w:ascii="Times New Roman" w:hAnsi="Times New Roman" w:cs="Times New Roman"/>
                <w:b w:val="0"/>
                <w:bCs w:val="0"/>
                <w:i/>
                <w:iCs/>
                <w:color w:val="auto"/>
                <w:sz w:val="24"/>
                <w:szCs w:val="24"/>
              </w:rPr>
              <w:t xml:space="preserve">Što bi se </w:t>
            </w:r>
            <w:r w:rsidR="00AF4D9F" w:rsidRPr="009D3D5F">
              <w:rPr>
                <w:rFonts w:ascii="Times New Roman" w:hAnsi="Times New Roman" w:cs="Times New Roman"/>
                <w:b w:val="0"/>
                <w:bCs w:val="0"/>
                <w:i/>
                <w:iCs/>
                <w:color w:val="auto"/>
                <w:sz w:val="24"/>
                <w:szCs w:val="24"/>
              </w:rPr>
              <w:t xml:space="preserve">određenom stilskom figurom </w:t>
            </w:r>
            <w:r w:rsidRPr="009D3D5F">
              <w:rPr>
                <w:rFonts w:ascii="Times New Roman" w:hAnsi="Times New Roman" w:cs="Times New Roman"/>
                <w:b w:val="0"/>
                <w:bCs w:val="0"/>
                <w:i/>
                <w:iCs/>
                <w:color w:val="auto"/>
                <w:sz w:val="24"/>
                <w:szCs w:val="24"/>
              </w:rPr>
              <w:t>moglo postići?</w:t>
            </w:r>
          </w:p>
          <w:p w14:paraId="607051E1" w14:textId="77777777" w:rsidR="003D740C" w:rsidRPr="009D3D5F" w:rsidRDefault="003D740C" w:rsidP="00E04062">
            <w:pPr>
              <w:jc w:val="both"/>
              <w:rPr>
                <w:rFonts w:ascii="Times New Roman" w:hAnsi="Times New Roman" w:cs="Times New Roman"/>
                <w:i/>
                <w:iCs/>
                <w:sz w:val="24"/>
                <w:szCs w:val="24"/>
              </w:rPr>
            </w:pPr>
          </w:p>
          <w:p w14:paraId="256F5E67" w14:textId="39B90A07" w:rsidR="003D740C" w:rsidRPr="009D3D5F" w:rsidRDefault="003D740C" w:rsidP="00E04062">
            <w:pPr>
              <w:pStyle w:val="Odlomakpopisa"/>
              <w:numPr>
                <w:ilvl w:val="0"/>
                <w:numId w:val="1"/>
              </w:numPr>
              <w:jc w:val="both"/>
              <w:rPr>
                <w:rFonts w:ascii="Times New Roman" w:hAnsi="Times New Roman" w:cs="Times New Roman"/>
                <w:sz w:val="24"/>
                <w:szCs w:val="24"/>
              </w:rPr>
            </w:pPr>
            <w:r w:rsidRPr="009D3D5F">
              <w:rPr>
                <w:rFonts w:ascii="Times New Roman" w:hAnsi="Times New Roman" w:cs="Times New Roman"/>
                <w:sz w:val="24"/>
                <w:szCs w:val="24"/>
              </w:rPr>
              <w:t>aktivnost</w:t>
            </w:r>
          </w:p>
          <w:p w14:paraId="398EA9E8" w14:textId="73343A22" w:rsidR="003D740C" w:rsidRPr="009D3D5F" w:rsidRDefault="003D740C" w:rsidP="00E04062">
            <w:pPr>
              <w:jc w:val="both"/>
              <w:rPr>
                <w:rFonts w:ascii="Times New Roman" w:hAnsi="Times New Roman" w:cs="Times New Roman"/>
                <w:b w:val="0"/>
                <w:bCs w:val="0"/>
                <w:sz w:val="24"/>
                <w:szCs w:val="24"/>
              </w:rPr>
            </w:pPr>
            <w:r w:rsidRPr="009D3D5F">
              <w:rPr>
                <w:rFonts w:ascii="Times New Roman" w:hAnsi="Times New Roman" w:cs="Times New Roman"/>
                <w:b w:val="0"/>
                <w:bCs w:val="0"/>
                <w:color w:val="auto"/>
                <w:sz w:val="24"/>
                <w:szCs w:val="24"/>
              </w:rPr>
              <w:t>Učenici trebaju smisliti uvodni dio govora</w:t>
            </w:r>
            <w:r w:rsidR="00AF4D9F" w:rsidRPr="009D3D5F">
              <w:rPr>
                <w:rFonts w:ascii="Times New Roman" w:hAnsi="Times New Roman" w:cs="Times New Roman"/>
                <w:b w:val="0"/>
                <w:bCs w:val="0"/>
                <w:color w:val="auto"/>
                <w:sz w:val="24"/>
                <w:szCs w:val="24"/>
              </w:rPr>
              <w:t xml:space="preserve"> (50 – 70 riječi)</w:t>
            </w:r>
            <w:r w:rsidRPr="009D3D5F">
              <w:rPr>
                <w:rFonts w:ascii="Times New Roman" w:hAnsi="Times New Roman" w:cs="Times New Roman"/>
                <w:b w:val="0"/>
                <w:bCs w:val="0"/>
                <w:color w:val="auto"/>
                <w:sz w:val="24"/>
                <w:szCs w:val="24"/>
              </w:rPr>
              <w:t xml:space="preserve"> koji će zainteresirati publiku </w:t>
            </w:r>
            <w:r w:rsidR="00AF4D9F" w:rsidRPr="009D3D5F">
              <w:rPr>
                <w:rFonts w:ascii="Times New Roman" w:hAnsi="Times New Roman" w:cs="Times New Roman"/>
                <w:b w:val="0"/>
                <w:bCs w:val="0"/>
                <w:color w:val="auto"/>
                <w:sz w:val="24"/>
                <w:szCs w:val="24"/>
              </w:rPr>
              <w:t>previše naglašenom uporabom stilskih figura</w:t>
            </w:r>
            <w:r w:rsidRPr="009D3D5F">
              <w:rPr>
                <w:rFonts w:ascii="Times New Roman" w:hAnsi="Times New Roman" w:cs="Times New Roman"/>
                <w:b w:val="0"/>
                <w:bCs w:val="0"/>
                <w:color w:val="auto"/>
                <w:sz w:val="24"/>
                <w:szCs w:val="24"/>
              </w:rPr>
              <w:t xml:space="preserve">. Uvodni dio treba sadržavati </w:t>
            </w:r>
            <w:r w:rsidR="00E04062" w:rsidRPr="009D3D5F">
              <w:rPr>
                <w:rFonts w:ascii="Times New Roman" w:hAnsi="Times New Roman" w:cs="Times New Roman"/>
                <w:b w:val="0"/>
                <w:bCs w:val="0"/>
                <w:color w:val="auto"/>
                <w:sz w:val="24"/>
                <w:szCs w:val="24"/>
              </w:rPr>
              <w:t xml:space="preserve">predstavljanje, </w:t>
            </w:r>
            <w:r w:rsidRPr="009D3D5F">
              <w:rPr>
                <w:rFonts w:ascii="Times New Roman" w:hAnsi="Times New Roman" w:cs="Times New Roman"/>
                <w:b w:val="0"/>
                <w:bCs w:val="0"/>
                <w:color w:val="auto"/>
                <w:sz w:val="24"/>
                <w:szCs w:val="24"/>
              </w:rPr>
              <w:t>oslovljavanje i pozdrav u kojem trebaju</w:t>
            </w:r>
            <w:r w:rsidR="00AF4D9F" w:rsidRPr="009D3D5F">
              <w:rPr>
                <w:rFonts w:ascii="Times New Roman" w:hAnsi="Times New Roman" w:cs="Times New Roman"/>
                <w:b w:val="0"/>
                <w:bCs w:val="0"/>
                <w:color w:val="auto"/>
                <w:sz w:val="24"/>
                <w:szCs w:val="24"/>
              </w:rPr>
              <w:t xml:space="preserve"> naglašeno</w:t>
            </w:r>
            <w:r w:rsidRPr="009D3D5F">
              <w:rPr>
                <w:rFonts w:ascii="Times New Roman" w:hAnsi="Times New Roman" w:cs="Times New Roman"/>
                <w:b w:val="0"/>
                <w:bCs w:val="0"/>
                <w:color w:val="auto"/>
                <w:sz w:val="24"/>
                <w:szCs w:val="24"/>
              </w:rPr>
              <w:t xml:space="preserve"> laskati epitetima, poredbama, retoričkim pitanjima</w:t>
            </w:r>
            <w:r w:rsidR="00E04062" w:rsidRPr="009D3D5F">
              <w:rPr>
                <w:rFonts w:ascii="Times New Roman" w:hAnsi="Times New Roman" w:cs="Times New Roman"/>
                <w:b w:val="0"/>
                <w:bCs w:val="0"/>
                <w:color w:val="auto"/>
                <w:sz w:val="24"/>
                <w:szCs w:val="24"/>
              </w:rPr>
              <w:t>… Trebaju stvoriti naklonost prema govorniku i najaviti temu gradacijama, hiperbolama, metaforama i personifikacijama. Cilj je pretjerivanjem osvijestiti svrhu stilskih figura, ali i negativnu stranu njihove pr</w:t>
            </w:r>
            <w:r w:rsidR="00AF4D9F" w:rsidRPr="009D3D5F">
              <w:rPr>
                <w:rFonts w:ascii="Times New Roman" w:hAnsi="Times New Roman" w:cs="Times New Roman"/>
                <w:b w:val="0"/>
                <w:bCs w:val="0"/>
                <w:color w:val="auto"/>
                <w:sz w:val="24"/>
                <w:szCs w:val="24"/>
              </w:rPr>
              <w:t>evelike</w:t>
            </w:r>
            <w:r w:rsidR="00E04062" w:rsidRPr="009D3D5F">
              <w:rPr>
                <w:rFonts w:ascii="Times New Roman" w:hAnsi="Times New Roman" w:cs="Times New Roman"/>
                <w:b w:val="0"/>
                <w:bCs w:val="0"/>
                <w:color w:val="auto"/>
                <w:sz w:val="24"/>
                <w:szCs w:val="24"/>
              </w:rPr>
              <w:t xml:space="preserve"> uporabe – govornik pretjerivanjem može izgubiti autentičnost i povjerenje publike.  </w:t>
            </w:r>
          </w:p>
        </w:tc>
      </w:tr>
      <w:bookmarkEnd w:id="2"/>
    </w:tbl>
    <w:p w14:paraId="2726931C" w14:textId="77777777" w:rsidR="00F201AE" w:rsidRPr="00274C0B" w:rsidRDefault="00F201AE" w:rsidP="00F201AE">
      <w:pPr>
        <w:rPr>
          <w:rFonts w:ascii="Times New Roman" w:hAnsi="Times New Roman" w:cs="Times New Roman"/>
          <w:sz w:val="24"/>
          <w:szCs w:val="24"/>
        </w:rPr>
      </w:pPr>
    </w:p>
    <w:tbl>
      <w:tblPr>
        <w:tblStyle w:val="Tablicareetke4-isticanje2"/>
        <w:tblW w:w="0" w:type="auto"/>
        <w:tblLook w:val="04A0" w:firstRow="1" w:lastRow="0" w:firstColumn="1" w:lastColumn="0" w:noHBand="0" w:noVBand="1"/>
      </w:tblPr>
      <w:tblGrid>
        <w:gridCol w:w="9062"/>
      </w:tblGrid>
      <w:tr w:rsidR="00F201AE" w:rsidRPr="009D3D5F" w14:paraId="58BAFB18" w14:textId="77777777" w:rsidTr="002C56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DE65797" w14:textId="77777777" w:rsidR="00F201AE" w:rsidRPr="00274C0B" w:rsidRDefault="00F201AE" w:rsidP="002C56E2">
            <w:pPr>
              <w:rPr>
                <w:rFonts w:ascii="Times New Roman" w:hAnsi="Times New Roman" w:cs="Times New Roman"/>
                <w:sz w:val="24"/>
                <w:szCs w:val="24"/>
              </w:rPr>
            </w:pPr>
            <w:r w:rsidRPr="00274C0B">
              <w:rPr>
                <w:rFonts w:ascii="Times New Roman" w:hAnsi="Times New Roman" w:cs="Times New Roman"/>
                <w:sz w:val="24"/>
                <w:szCs w:val="24"/>
              </w:rPr>
              <w:t xml:space="preserve">Povezanost s </w:t>
            </w:r>
            <w:proofErr w:type="spellStart"/>
            <w:r w:rsidRPr="00274C0B">
              <w:rPr>
                <w:rFonts w:ascii="Times New Roman" w:hAnsi="Times New Roman" w:cs="Times New Roman"/>
                <w:sz w:val="24"/>
                <w:szCs w:val="24"/>
              </w:rPr>
              <w:t>međupredmetnim</w:t>
            </w:r>
            <w:proofErr w:type="spellEnd"/>
            <w:r w:rsidRPr="00274C0B">
              <w:rPr>
                <w:rFonts w:ascii="Times New Roman" w:hAnsi="Times New Roman" w:cs="Times New Roman"/>
                <w:sz w:val="24"/>
                <w:szCs w:val="24"/>
              </w:rPr>
              <w:t xml:space="preserve"> temama</w:t>
            </w:r>
          </w:p>
        </w:tc>
      </w:tr>
    </w:tbl>
    <w:tbl>
      <w:tblPr>
        <w:tblStyle w:val="ivopisnatablicareetke6-isticanje2"/>
        <w:tblW w:w="0" w:type="auto"/>
        <w:tblLook w:val="04A0" w:firstRow="1" w:lastRow="0" w:firstColumn="1" w:lastColumn="0" w:noHBand="0" w:noVBand="1"/>
      </w:tblPr>
      <w:tblGrid>
        <w:gridCol w:w="9062"/>
      </w:tblGrid>
      <w:tr w:rsidR="00F201AE" w:rsidRPr="009D3D5F" w14:paraId="5DE62872" w14:textId="77777777" w:rsidTr="002C56E2">
        <w:trPr>
          <w:cnfStyle w:val="100000000000" w:firstRow="1" w:lastRow="0" w:firstColumn="0" w:lastColumn="0" w:oddVBand="0" w:evenVBand="0" w:oddHBand="0" w:evenHBand="0" w:firstRowFirstColumn="0" w:firstRowLastColumn="0" w:lastRowFirstColumn="0" w:lastRowLastColumn="0"/>
          <w:trHeight w:val="1821"/>
        </w:trPr>
        <w:tc>
          <w:tcPr>
            <w:cnfStyle w:val="001000000000" w:firstRow="0" w:lastRow="0" w:firstColumn="1" w:lastColumn="0" w:oddVBand="0" w:evenVBand="0" w:oddHBand="0" w:evenHBand="0" w:firstRowFirstColumn="0" w:firstRowLastColumn="0" w:lastRowFirstColumn="0" w:lastRowLastColumn="0"/>
            <w:tcW w:w="9062" w:type="dxa"/>
            <w:tcBorders>
              <w:top w:val="double" w:sz="4" w:space="0" w:color="ED7D31" w:themeColor="accent2"/>
              <w:bottom w:val="double" w:sz="4" w:space="0" w:color="ED7D31" w:themeColor="accent2"/>
            </w:tcBorders>
          </w:tcPr>
          <w:p w14:paraId="00D876F7" w14:textId="77777777" w:rsidR="00401052" w:rsidRPr="00D2184E" w:rsidRDefault="00401052" w:rsidP="00401052">
            <w:pPr>
              <w:pStyle w:val="Odlomakpopisa"/>
              <w:numPr>
                <w:ilvl w:val="0"/>
                <w:numId w:val="6"/>
              </w:numPr>
              <w:rPr>
                <w:rFonts w:ascii="Times New Roman" w:eastAsia="Calibri" w:hAnsi="Times New Roman" w:cs="Times New Roman"/>
                <w:b w:val="0"/>
                <w:bCs w:val="0"/>
                <w:color w:val="auto"/>
                <w:sz w:val="20"/>
                <w:szCs w:val="20"/>
              </w:rPr>
            </w:pPr>
            <w:proofErr w:type="spellStart"/>
            <w:r w:rsidRPr="00D2184E">
              <w:rPr>
                <w:rFonts w:ascii="Times New Roman" w:eastAsia="Calibri" w:hAnsi="Times New Roman" w:cs="Times New Roman"/>
                <w:b w:val="0"/>
                <w:bCs w:val="0"/>
                <w:color w:val="auto"/>
                <w:sz w:val="20"/>
                <w:szCs w:val="20"/>
              </w:rPr>
              <w:t>goo</w:t>
            </w:r>
            <w:proofErr w:type="spellEnd"/>
            <w:r w:rsidRPr="00D2184E">
              <w:rPr>
                <w:rFonts w:ascii="Times New Roman" w:eastAsia="Calibri" w:hAnsi="Times New Roman" w:cs="Times New Roman"/>
                <w:b w:val="0"/>
                <w:bCs w:val="0"/>
                <w:color w:val="auto"/>
                <w:sz w:val="20"/>
                <w:szCs w:val="20"/>
              </w:rPr>
              <w:t xml:space="preserve"> – A.3.1. promiče razvoj i napredak ljudskih prava</w:t>
            </w:r>
          </w:p>
          <w:p w14:paraId="0B58A03A" w14:textId="77777777" w:rsidR="00401052" w:rsidRPr="00D2184E" w:rsidRDefault="00401052" w:rsidP="00401052">
            <w:pPr>
              <w:pStyle w:val="Odlomakpopisa"/>
              <w:numPr>
                <w:ilvl w:val="0"/>
                <w:numId w:val="6"/>
              </w:numPr>
              <w:rPr>
                <w:rFonts w:ascii="Times New Roman" w:eastAsia="Calibri" w:hAnsi="Times New Roman" w:cs="Times New Roman"/>
                <w:b w:val="0"/>
                <w:bCs w:val="0"/>
                <w:color w:val="auto"/>
                <w:sz w:val="20"/>
                <w:szCs w:val="20"/>
              </w:rPr>
            </w:pPr>
            <w:proofErr w:type="spellStart"/>
            <w:r>
              <w:rPr>
                <w:rFonts w:ascii="Times New Roman" w:eastAsia="Calibri" w:hAnsi="Times New Roman" w:cs="Times New Roman"/>
                <w:b w:val="0"/>
                <w:bCs w:val="0"/>
                <w:color w:val="auto"/>
                <w:sz w:val="20"/>
                <w:szCs w:val="20"/>
              </w:rPr>
              <w:t>odr</w:t>
            </w:r>
            <w:proofErr w:type="spellEnd"/>
            <w:r>
              <w:rPr>
                <w:rFonts w:ascii="Times New Roman" w:eastAsia="Calibri" w:hAnsi="Times New Roman" w:cs="Times New Roman"/>
                <w:b w:val="0"/>
                <w:bCs w:val="0"/>
                <w:color w:val="auto"/>
                <w:sz w:val="20"/>
                <w:szCs w:val="20"/>
              </w:rPr>
              <w:t xml:space="preserve"> – A.3.1. </w:t>
            </w:r>
            <w:r w:rsidRPr="00D2184E">
              <w:rPr>
                <w:rFonts w:ascii="Times New Roman" w:eastAsia="Calibri" w:hAnsi="Times New Roman" w:cs="Times New Roman"/>
                <w:b w:val="0"/>
                <w:bCs w:val="0"/>
                <w:color w:val="auto"/>
                <w:sz w:val="20"/>
                <w:szCs w:val="20"/>
              </w:rPr>
              <w:t>svjestan je vrijednosti prirodnih dobara</w:t>
            </w:r>
          </w:p>
          <w:p w14:paraId="040FD799" w14:textId="77777777" w:rsidR="00401052" w:rsidRPr="00401052" w:rsidRDefault="00401052" w:rsidP="00401052">
            <w:pPr>
              <w:pStyle w:val="Odlomakpopisa"/>
              <w:numPr>
                <w:ilvl w:val="0"/>
                <w:numId w:val="6"/>
              </w:numPr>
              <w:rPr>
                <w:rFonts w:ascii="Times New Roman" w:hAnsi="Times New Roman" w:cs="Times New Roman"/>
                <w:sz w:val="24"/>
                <w:szCs w:val="24"/>
              </w:rPr>
            </w:pPr>
            <w:proofErr w:type="spellStart"/>
            <w:r w:rsidRPr="00D2184E">
              <w:rPr>
                <w:rFonts w:ascii="Times New Roman" w:eastAsia="Calibri" w:hAnsi="Times New Roman" w:cs="Times New Roman"/>
                <w:b w:val="0"/>
                <w:bCs w:val="0"/>
                <w:color w:val="auto"/>
                <w:sz w:val="20"/>
                <w:szCs w:val="20"/>
              </w:rPr>
              <w:t>uku</w:t>
            </w:r>
            <w:proofErr w:type="spellEnd"/>
            <w:r w:rsidRPr="00D2184E">
              <w:rPr>
                <w:rFonts w:ascii="Times New Roman" w:eastAsia="Calibri" w:hAnsi="Times New Roman" w:cs="Times New Roman"/>
                <w:b w:val="0"/>
                <w:bCs w:val="0"/>
                <w:color w:val="auto"/>
                <w:sz w:val="20"/>
                <w:szCs w:val="20"/>
              </w:rPr>
              <w:t xml:space="preserve"> – A.3.2. koristi se različitim </w:t>
            </w:r>
            <w:r w:rsidRPr="00D715D5">
              <w:rPr>
                <w:rFonts w:ascii="Times New Roman" w:eastAsia="Calibri" w:hAnsi="Times New Roman" w:cs="Times New Roman"/>
                <w:b w:val="0"/>
                <w:bCs w:val="0"/>
                <w:color w:val="auto"/>
                <w:sz w:val="20"/>
                <w:szCs w:val="20"/>
              </w:rPr>
              <w:t>strategijama pamćenja, čitanja i pisanja; aktivno sluša; povezuje novo znanje i vještine s prethodnim znanjima i iskustvima; organizira i preoblikuje ideje i informacije tako da mu omogućuju razumijevanje</w:t>
            </w:r>
            <w:r>
              <w:rPr>
                <w:rFonts w:ascii="Times New Roman" w:eastAsia="Calibri" w:hAnsi="Times New Roman" w:cs="Times New Roman"/>
                <w:b w:val="0"/>
                <w:bCs w:val="0"/>
                <w:color w:val="auto"/>
                <w:sz w:val="20"/>
                <w:szCs w:val="20"/>
              </w:rPr>
              <w:t xml:space="preserve"> </w:t>
            </w:r>
          </w:p>
          <w:p w14:paraId="183FAD40" w14:textId="69ABEF7F" w:rsidR="00F201AE" w:rsidRPr="00274C0B" w:rsidRDefault="00401052" w:rsidP="00401052">
            <w:pPr>
              <w:pStyle w:val="Odlomakpopisa"/>
              <w:numPr>
                <w:ilvl w:val="0"/>
                <w:numId w:val="6"/>
              </w:numPr>
              <w:rPr>
                <w:rFonts w:ascii="Times New Roman" w:hAnsi="Times New Roman" w:cs="Times New Roman"/>
                <w:sz w:val="24"/>
                <w:szCs w:val="24"/>
              </w:rPr>
            </w:pPr>
            <w:proofErr w:type="spellStart"/>
            <w:r w:rsidRPr="00D715D5">
              <w:rPr>
                <w:rFonts w:ascii="Times New Roman" w:eastAsia="Calibri" w:hAnsi="Times New Roman" w:cs="Times New Roman"/>
                <w:b w:val="0"/>
                <w:bCs w:val="0"/>
                <w:color w:val="auto"/>
                <w:sz w:val="20"/>
                <w:szCs w:val="20"/>
              </w:rPr>
              <w:t>zdr</w:t>
            </w:r>
            <w:proofErr w:type="spellEnd"/>
            <w:r w:rsidRPr="00D715D5">
              <w:rPr>
                <w:rFonts w:ascii="Times New Roman" w:eastAsia="Calibri" w:hAnsi="Times New Roman" w:cs="Times New Roman"/>
                <w:b w:val="0"/>
                <w:bCs w:val="0"/>
                <w:color w:val="auto"/>
                <w:sz w:val="20"/>
                <w:szCs w:val="20"/>
              </w:rPr>
              <w:t xml:space="preserve"> – B.3.2. primjenjuje tehnike oslobađanja od stresa</w:t>
            </w:r>
          </w:p>
        </w:tc>
      </w:tr>
    </w:tbl>
    <w:p w14:paraId="61AA8018" w14:textId="77777777" w:rsidR="00F201AE" w:rsidRPr="00274C0B" w:rsidRDefault="00F201AE" w:rsidP="00F201AE">
      <w:pPr>
        <w:rPr>
          <w:rFonts w:ascii="Times New Roman" w:hAnsi="Times New Roman" w:cs="Times New Roman"/>
          <w:sz w:val="24"/>
          <w:szCs w:val="24"/>
        </w:rPr>
      </w:pPr>
    </w:p>
    <w:p w14:paraId="13DCC924" w14:textId="77777777" w:rsidR="009D3D5F" w:rsidRDefault="009D3D5F">
      <w:pPr>
        <w:rPr>
          <w:rFonts w:ascii="Times New Roman" w:hAnsi="Times New Roman" w:cs="Times New Roman"/>
          <w:b/>
          <w:bCs/>
          <w:color w:val="C45911" w:themeColor="accent2" w:themeShade="BF"/>
          <w:sz w:val="24"/>
          <w:szCs w:val="24"/>
        </w:rPr>
      </w:pPr>
      <w:bookmarkStart w:id="4" w:name="_Hlk97569622"/>
      <w:r>
        <w:rPr>
          <w:rFonts w:ascii="Times New Roman" w:hAnsi="Times New Roman" w:cs="Times New Roman"/>
          <w:b/>
          <w:bCs/>
          <w:color w:val="C45911" w:themeColor="accent2" w:themeShade="BF"/>
          <w:sz w:val="24"/>
          <w:szCs w:val="24"/>
        </w:rPr>
        <w:br w:type="page"/>
      </w:r>
    </w:p>
    <w:p w14:paraId="6500FB06" w14:textId="1A2B8D6A" w:rsidR="00F201AE" w:rsidRPr="00274C0B" w:rsidRDefault="00C97C91" w:rsidP="00C97C91">
      <w:pPr>
        <w:spacing w:line="240" w:lineRule="auto"/>
        <w:rPr>
          <w:rFonts w:ascii="Times New Roman" w:hAnsi="Times New Roman" w:cs="Times New Roman"/>
          <w:b/>
          <w:bCs/>
          <w:color w:val="C45911" w:themeColor="accent2" w:themeShade="BF"/>
          <w:sz w:val="24"/>
          <w:szCs w:val="24"/>
        </w:rPr>
      </w:pPr>
      <w:r w:rsidRPr="00274C0B">
        <w:rPr>
          <w:rFonts w:ascii="Times New Roman" w:hAnsi="Times New Roman" w:cs="Times New Roman"/>
          <w:b/>
          <w:bCs/>
          <w:color w:val="C45911" w:themeColor="accent2" w:themeShade="BF"/>
          <w:sz w:val="24"/>
          <w:szCs w:val="24"/>
        </w:rPr>
        <w:lastRenderedPageBreak/>
        <w:t xml:space="preserve">Nastavni listić 1 </w:t>
      </w:r>
    </w:p>
    <w:bookmarkEnd w:id="4"/>
    <w:p w14:paraId="1876835C" w14:textId="159A1925" w:rsidR="00C97C91" w:rsidRPr="00274C0B" w:rsidRDefault="00C97C91" w:rsidP="00C97C91">
      <w:pPr>
        <w:spacing w:line="240" w:lineRule="auto"/>
        <w:rPr>
          <w:rFonts w:ascii="Times New Roman" w:hAnsi="Times New Roman" w:cs="Times New Roman"/>
          <w:b/>
          <w:bCs/>
          <w:color w:val="C45911" w:themeColor="accent2" w:themeShade="BF"/>
          <w:sz w:val="24"/>
          <w:szCs w:val="24"/>
        </w:rPr>
      </w:pPr>
    </w:p>
    <w:p w14:paraId="53C3672C" w14:textId="3181CA90" w:rsidR="00C97C91" w:rsidRPr="00274C0B" w:rsidRDefault="00C97C91" w:rsidP="00C97C91">
      <w:pPr>
        <w:spacing w:line="240" w:lineRule="auto"/>
        <w:jc w:val="center"/>
        <w:rPr>
          <w:rFonts w:ascii="Times New Roman" w:hAnsi="Times New Roman" w:cs="Times New Roman"/>
          <w:b/>
          <w:bCs/>
          <w:color w:val="C45911" w:themeColor="accent2" w:themeShade="BF"/>
          <w:sz w:val="24"/>
          <w:szCs w:val="24"/>
        </w:rPr>
      </w:pPr>
      <w:bookmarkStart w:id="5" w:name="_Hlk97569649"/>
      <w:r w:rsidRPr="00274C0B">
        <w:rPr>
          <w:rFonts w:ascii="Times New Roman" w:hAnsi="Times New Roman" w:cs="Times New Roman"/>
          <w:b/>
          <w:bCs/>
          <w:color w:val="C45911" w:themeColor="accent2" w:themeShade="BF"/>
          <w:sz w:val="24"/>
          <w:szCs w:val="24"/>
        </w:rPr>
        <w:t>Pismo indijanskog poglavice</w:t>
      </w:r>
    </w:p>
    <w:bookmarkEnd w:id="5"/>
    <w:p w14:paraId="5B44B6E6" w14:textId="77777777" w:rsidR="00C97C91" w:rsidRPr="00274C0B" w:rsidRDefault="00C97C91" w:rsidP="00C97C91">
      <w:pPr>
        <w:spacing w:line="240" w:lineRule="auto"/>
        <w:jc w:val="both"/>
        <w:rPr>
          <w:rFonts w:ascii="Times New Roman" w:hAnsi="Times New Roman" w:cs="Times New Roman"/>
          <w:b/>
          <w:bCs/>
          <w:color w:val="C45911" w:themeColor="accent2" w:themeShade="BF"/>
          <w:sz w:val="24"/>
          <w:szCs w:val="24"/>
        </w:rPr>
      </w:pPr>
    </w:p>
    <w:p w14:paraId="6DD33007" w14:textId="77777777" w:rsidR="00C97C91" w:rsidRPr="009D3D5F" w:rsidRDefault="00C97C91" w:rsidP="00C97C91">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Kako možete kupiti ili prodati nebo, toplinu zemlje? Ta ideja nam je strana. Ako mi ne posjedujemo svježinu zraka i bistrinu vode, kako vi to možete kupiti?</w:t>
      </w:r>
    </w:p>
    <w:p w14:paraId="59E66C2F" w14:textId="77777777" w:rsidR="00C97C91" w:rsidRPr="009D3D5F" w:rsidRDefault="00C97C91" w:rsidP="00C97C91">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Svaki dio te zemlje svet je za moj narod. Svaka sjajna borova iglica, svaka pješčana obala, svaka magla u tamnoj šumi, svaki kukac, sveti su u pamćenju i iskustvu moga naroda. Sokovi koji kolaju kroz drveće nose sjećanje na crvenoga čovjeka.</w:t>
      </w:r>
    </w:p>
    <w:p w14:paraId="77D139C9" w14:textId="77777777" w:rsidR="00C97C91" w:rsidRPr="009D3D5F" w:rsidRDefault="00C97C91" w:rsidP="00C97C91">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Mrtvi bijeli ljudi zaboravljaju zemlju svoga rođenja kada odu u šetnju među zvijezdama. Naši mrtvi nikada ne zaboravljaju ovu lijepu zemlju jer je ona majka crvenog čovjeka. Mi smo dio zemlje i ona je dio nas. Mirisavo cvijeće naše su sestre, jelen, konj, veliki orao, svi oni su naša braća. Stjenoviti vrhunci, sočni pašnjaci, toplina tijela ponija i čovjek – svi pripadaju istoj obitelji.</w:t>
      </w:r>
    </w:p>
    <w:p w14:paraId="30A2D7BF" w14:textId="490280A2" w:rsidR="00C97C91" w:rsidRPr="009D3D5F" w:rsidRDefault="00C97C91" w:rsidP="00C97C91">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 xml:space="preserve">Tako, kad Veliki poglavica iz Washingtona šalje glas da želi kupiti našu zemlju, traži previše od nas. Veliki poglavica šalje glas da će nam sačuvati mjesto tako da ćemo mi sami moći živjeti udobno. On će nam biti otac i mi ćemo biti njegova djeca. Mi ćemo razmatrati vašu ponudu da kupite našu zemlju. Ali to neće biti tako lako. Jer ta zemlja je sveta za nas. Ta sjajna voda što teče brzacima i rijekama nije samo voda, već i krv naših predaka. Ako vam prodamo zemlju, morate se sjetiti da je to sveto, i morate učiti </w:t>
      </w:r>
      <w:r w:rsidR="00EB5BBB" w:rsidRPr="009D3D5F">
        <w:rPr>
          <w:rFonts w:ascii="Times New Roman" w:eastAsia="Times New Roman" w:hAnsi="Times New Roman" w:cs="Times New Roman"/>
          <w:color w:val="282828"/>
          <w:sz w:val="24"/>
          <w:szCs w:val="24"/>
          <w:bdr w:val="none" w:sz="0" w:space="0" w:color="auto" w:frame="1"/>
          <w:lang w:eastAsia="hr-HR"/>
        </w:rPr>
        <w:t xml:space="preserve">svoju </w:t>
      </w:r>
      <w:r w:rsidRPr="009D3D5F">
        <w:rPr>
          <w:rFonts w:ascii="Times New Roman" w:eastAsia="Times New Roman" w:hAnsi="Times New Roman" w:cs="Times New Roman"/>
          <w:color w:val="282828"/>
          <w:sz w:val="24"/>
          <w:szCs w:val="24"/>
          <w:bdr w:val="none" w:sz="0" w:space="0" w:color="auto" w:frame="1"/>
          <w:lang w:eastAsia="hr-HR"/>
        </w:rPr>
        <w:t xml:space="preserve">djecu da je to sveto i da svaki odraz u bistroj vodi jezera priča događaje i sjećanja moga naroda. Žubor vode glas je oca moga oca. Rijeke su naša braća, one nam </w:t>
      </w:r>
      <w:proofErr w:type="spellStart"/>
      <w:r w:rsidRPr="009D3D5F">
        <w:rPr>
          <w:rFonts w:ascii="Times New Roman" w:eastAsia="Times New Roman" w:hAnsi="Times New Roman" w:cs="Times New Roman"/>
          <w:color w:val="282828"/>
          <w:sz w:val="24"/>
          <w:szCs w:val="24"/>
          <w:bdr w:val="none" w:sz="0" w:space="0" w:color="auto" w:frame="1"/>
          <w:lang w:eastAsia="hr-HR"/>
        </w:rPr>
        <w:t>utažuju</w:t>
      </w:r>
      <w:proofErr w:type="spellEnd"/>
      <w:r w:rsidRPr="009D3D5F">
        <w:rPr>
          <w:rFonts w:ascii="Times New Roman" w:eastAsia="Times New Roman" w:hAnsi="Times New Roman" w:cs="Times New Roman"/>
          <w:color w:val="282828"/>
          <w:sz w:val="24"/>
          <w:szCs w:val="24"/>
          <w:bdr w:val="none" w:sz="0" w:space="0" w:color="auto" w:frame="1"/>
          <w:lang w:eastAsia="hr-HR"/>
        </w:rPr>
        <w:t xml:space="preserve"> žeđ. Rijeke nose naše kanue i hrane našu djecu. Ako vam prodamo </w:t>
      </w:r>
      <w:r w:rsidR="00EB5BBB" w:rsidRPr="009D3D5F">
        <w:rPr>
          <w:rFonts w:ascii="Times New Roman" w:eastAsia="Times New Roman" w:hAnsi="Times New Roman" w:cs="Times New Roman"/>
          <w:color w:val="282828"/>
          <w:sz w:val="24"/>
          <w:szCs w:val="24"/>
          <w:bdr w:val="none" w:sz="0" w:space="0" w:color="auto" w:frame="1"/>
          <w:lang w:eastAsia="hr-HR"/>
        </w:rPr>
        <w:t xml:space="preserve">svoju </w:t>
      </w:r>
      <w:r w:rsidRPr="009D3D5F">
        <w:rPr>
          <w:rFonts w:ascii="Times New Roman" w:eastAsia="Times New Roman" w:hAnsi="Times New Roman" w:cs="Times New Roman"/>
          <w:color w:val="282828"/>
          <w:sz w:val="24"/>
          <w:szCs w:val="24"/>
          <w:bdr w:val="none" w:sz="0" w:space="0" w:color="auto" w:frame="1"/>
          <w:lang w:eastAsia="hr-HR"/>
        </w:rPr>
        <w:t xml:space="preserve">zemlju, morate se sjetiti i učiti </w:t>
      </w:r>
      <w:r w:rsidR="002C1945" w:rsidRPr="009D3D5F">
        <w:rPr>
          <w:rFonts w:ascii="Times New Roman" w:eastAsia="Times New Roman" w:hAnsi="Times New Roman" w:cs="Times New Roman"/>
          <w:color w:val="282828"/>
          <w:sz w:val="24"/>
          <w:szCs w:val="24"/>
          <w:bdr w:val="none" w:sz="0" w:space="0" w:color="auto" w:frame="1"/>
          <w:lang w:eastAsia="hr-HR"/>
        </w:rPr>
        <w:t>svoju</w:t>
      </w:r>
      <w:r w:rsidRPr="009D3D5F">
        <w:rPr>
          <w:rFonts w:ascii="Times New Roman" w:eastAsia="Times New Roman" w:hAnsi="Times New Roman" w:cs="Times New Roman"/>
          <w:color w:val="282828"/>
          <w:sz w:val="24"/>
          <w:szCs w:val="24"/>
          <w:bdr w:val="none" w:sz="0" w:space="0" w:color="auto" w:frame="1"/>
          <w:lang w:eastAsia="hr-HR"/>
        </w:rPr>
        <w:t xml:space="preserve"> djecu da su rijeke naša braća, i vaša, i morate od sada dati rijekama dobrotu kakvu biste pružili svakome bratu.</w:t>
      </w:r>
    </w:p>
    <w:p w14:paraId="723B7A73" w14:textId="0CB7D27D" w:rsidR="00C97C91" w:rsidRPr="009D3D5F" w:rsidRDefault="00C97C91" w:rsidP="00C97C91">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Mi znamo da bijeli čovjek ne razumije naš život. Jedan dio zemlje njemu je isti kao i drugi, jer on je stranac koji dođe noću i uzima od zemlje sve što želi. Zemlja nije njegov brat, nego njegov neprijatelj i kada je pokori, on kreće dalje. On za sobom ostavlja grobove otaca i ne brine se. On otima zemlju od svoje djece i ne brine se. Grobovi njegovih otaca i zemlja što mu djecu rađa, zaboravljeni su. Odnosi se prema Majci – Zemlji i prema Bratu – Nebu kao prema stvarima što se mogu kupiti, opljačkati, prodati kao stado ili sjajan nakit. Njegov apetit prožderat će zemlju i ostaviti samo pustoš.</w:t>
      </w:r>
    </w:p>
    <w:p w14:paraId="6ED5733A" w14:textId="47F01F9D" w:rsidR="00C97C91" w:rsidRPr="009D3D5F" w:rsidRDefault="00C97C91" w:rsidP="00C97C91">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Ne znam. Naš način je drugačiji nego vaš. Izgled vaših gradova boli oči crvenog čovjeka. A možda je to jer je crveni čovjek divlji i ne razumije. Nema mirnog mjesta u gradovima bijelog čovjeka. Nema mjesta da se čuje otvaranje listova u proljeće ili drhtaj krilaca kukaca. A možda je to jer sam divlji i ne razumijem. Buka jedino djeluje kao uvreda za uši. I što je to život ako čovjek ne može čuti usamljeni krik kozoroga ili noćnu prepirku žaba u bari? Ja sam crveni čovjek i ne razumijem. Indijanac više voli blagi zvuk vjetra kad se poigrava licem močvare kao i sam miris vjetra očišćen podnevnom kišom ili namirisan borovinom.</w:t>
      </w:r>
    </w:p>
    <w:p w14:paraId="0DB2762E" w14:textId="2722293B" w:rsidR="00C97C91" w:rsidRPr="009D3D5F" w:rsidRDefault="00C97C91" w:rsidP="00C97C91">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 xml:space="preserve">Zrak je skupocjen za crvenog čovjeka jer sve živo dijeli jednaki dah – životinja, drvo, čovjek. Bijeli čovjek ne izgleda kao da opaža zrak koji diše. Kao čovjek koji umire mnogo dana, on je otupio na smrad. Ali, ako vam prodamo </w:t>
      </w:r>
      <w:r w:rsidR="00EB5BBB" w:rsidRPr="009D3D5F">
        <w:rPr>
          <w:rFonts w:ascii="Times New Roman" w:eastAsia="Times New Roman" w:hAnsi="Times New Roman" w:cs="Times New Roman"/>
          <w:color w:val="282828"/>
          <w:sz w:val="24"/>
          <w:szCs w:val="24"/>
          <w:bdr w:val="none" w:sz="0" w:space="0" w:color="auto" w:frame="1"/>
          <w:lang w:eastAsia="hr-HR"/>
        </w:rPr>
        <w:t xml:space="preserve">svoju </w:t>
      </w:r>
      <w:r w:rsidRPr="009D3D5F">
        <w:rPr>
          <w:rFonts w:ascii="Times New Roman" w:eastAsia="Times New Roman" w:hAnsi="Times New Roman" w:cs="Times New Roman"/>
          <w:color w:val="282828"/>
          <w:sz w:val="24"/>
          <w:szCs w:val="24"/>
          <w:bdr w:val="none" w:sz="0" w:space="0" w:color="auto" w:frame="1"/>
          <w:lang w:eastAsia="hr-HR"/>
        </w:rPr>
        <w:t xml:space="preserve">zemlju, morate se sjetiti da je zrak skupocjen za nas, da zrak dijeli svoj duh sa svim životom koji podržava. Vjetar što je mojem djedu dao prvi dah također će prihvatiti i njegov posljednji uzdah. I, ako vam prodamo </w:t>
      </w:r>
      <w:r w:rsidR="00EB5BBB" w:rsidRPr="009D3D5F">
        <w:rPr>
          <w:rFonts w:ascii="Times New Roman" w:eastAsia="Times New Roman" w:hAnsi="Times New Roman" w:cs="Times New Roman"/>
          <w:color w:val="282828"/>
          <w:sz w:val="24"/>
          <w:szCs w:val="24"/>
          <w:bdr w:val="none" w:sz="0" w:space="0" w:color="auto" w:frame="1"/>
          <w:lang w:eastAsia="hr-HR"/>
        </w:rPr>
        <w:t xml:space="preserve">svoju </w:t>
      </w:r>
      <w:r w:rsidRPr="009D3D5F">
        <w:rPr>
          <w:rFonts w:ascii="Times New Roman" w:eastAsia="Times New Roman" w:hAnsi="Times New Roman" w:cs="Times New Roman"/>
          <w:color w:val="282828"/>
          <w:sz w:val="24"/>
          <w:szCs w:val="24"/>
          <w:bdr w:val="none" w:sz="0" w:space="0" w:color="auto" w:frame="1"/>
          <w:lang w:eastAsia="hr-HR"/>
        </w:rPr>
        <w:t>zemlju, morate je čuvati kao svetinju, kao mjesto gdje će i bijeli čovjek moći doći okusiti vjetar što je zaslađen mirisom poljskog cvijeća.</w:t>
      </w:r>
    </w:p>
    <w:p w14:paraId="126C6ACD" w14:textId="5CAFB4C1" w:rsidR="00C97C91" w:rsidRPr="009D3D5F" w:rsidRDefault="00C97C91" w:rsidP="00C97C91">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Tako ćemo razmatrati vašu ponudu da kupite našu zemlju. Ako odlučimo prihvatiti, postavit ću jedan uvjet: bijeli čovjek mora se odnositi prema životinjama ove zemlje kao prema svojoj braći.</w:t>
      </w:r>
    </w:p>
    <w:p w14:paraId="6449F4C4" w14:textId="29D90C71" w:rsidR="00C97C91" w:rsidRPr="009D3D5F" w:rsidRDefault="00C97C91" w:rsidP="00C97C91">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lastRenderedPageBreak/>
        <w:t>Ja sam divljak i ne razumijem neki drugi način. Vidio sam tisuće raspadajućih bizona u preriji što ih je ostavio bijeli čovjek ustrijelivši ih iz prolazećeg vlaka. Ja sam divljak i ne razumijem kako dimeći željezni konj može biti važniji nego bizon koga mi ubijamo samo da ostanemo živi.</w:t>
      </w:r>
      <w:r w:rsidRPr="009D3D5F">
        <w:rPr>
          <w:rFonts w:ascii="Times New Roman" w:eastAsia="Times New Roman" w:hAnsi="Times New Roman" w:cs="Times New Roman"/>
          <w:b/>
          <w:bCs/>
          <w:color w:val="282828"/>
          <w:sz w:val="24"/>
          <w:szCs w:val="24"/>
          <w:bdr w:val="none" w:sz="0" w:space="0" w:color="auto" w:frame="1"/>
          <w:lang w:eastAsia="hr-HR"/>
        </w:rPr>
        <w:t> Što je čovjek bez životinja?</w:t>
      </w:r>
      <w:r w:rsidRPr="009D3D5F">
        <w:rPr>
          <w:rFonts w:ascii="Times New Roman" w:eastAsia="Times New Roman" w:hAnsi="Times New Roman" w:cs="Times New Roman"/>
          <w:color w:val="282828"/>
          <w:sz w:val="24"/>
          <w:szCs w:val="24"/>
          <w:bdr w:val="none" w:sz="0" w:space="0" w:color="auto" w:frame="1"/>
          <w:lang w:eastAsia="hr-HR"/>
        </w:rPr>
        <w:t> Ako sve životinje odu, čovjek će umrijeti od velike usamljenosti duha. Što god se dogodilo životinjama</w:t>
      </w:r>
      <w:r w:rsidR="002C1945" w:rsidRPr="009D3D5F">
        <w:rPr>
          <w:rFonts w:ascii="Times New Roman" w:eastAsia="Times New Roman" w:hAnsi="Times New Roman" w:cs="Times New Roman"/>
          <w:color w:val="282828"/>
          <w:sz w:val="24"/>
          <w:szCs w:val="24"/>
          <w:bdr w:val="none" w:sz="0" w:space="0" w:color="auto" w:frame="1"/>
          <w:lang w:eastAsia="hr-HR"/>
        </w:rPr>
        <w:t>,</w:t>
      </w:r>
      <w:r w:rsidRPr="009D3D5F">
        <w:rPr>
          <w:rFonts w:ascii="Times New Roman" w:eastAsia="Times New Roman" w:hAnsi="Times New Roman" w:cs="Times New Roman"/>
          <w:color w:val="282828"/>
          <w:sz w:val="24"/>
          <w:szCs w:val="24"/>
          <w:bdr w:val="none" w:sz="0" w:space="0" w:color="auto" w:frame="1"/>
          <w:lang w:eastAsia="hr-HR"/>
        </w:rPr>
        <w:t xml:space="preserve"> ubrzo će se dogoditi i čovjeku. Sve stvari su povezane.</w:t>
      </w:r>
    </w:p>
    <w:p w14:paraId="043FE92F" w14:textId="38E2C84E" w:rsidR="00C97C91" w:rsidRPr="009D3D5F" w:rsidRDefault="00C97C91" w:rsidP="00C97C91">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Morate naučiti svoju djecu da je tlo pod njihovim stopama pepeo njihovih djedova. Tako da bi oni pošt</w:t>
      </w:r>
      <w:r w:rsidR="00EB5BBB" w:rsidRPr="009D3D5F">
        <w:rPr>
          <w:rFonts w:ascii="Times New Roman" w:eastAsia="Times New Roman" w:hAnsi="Times New Roman" w:cs="Times New Roman"/>
          <w:color w:val="282828"/>
          <w:sz w:val="24"/>
          <w:szCs w:val="24"/>
          <w:bdr w:val="none" w:sz="0" w:space="0" w:color="auto" w:frame="1"/>
          <w:lang w:eastAsia="hr-HR"/>
        </w:rPr>
        <w:t>o</w:t>
      </w:r>
      <w:r w:rsidRPr="009D3D5F">
        <w:rPr>
          <w:rFonts w:ascii="Times New Roman" w:eastAsia="Times New Roman" w:hAnsi="Times New Roman" w:cs="Times New Roman"/>
          <w:color w:val="282828"/>
          <w:sz w:val="24"/>
          <w:szCs w:val="24"/>
          <w:bdr w:val="none" w:sz="0" w:space="0" w:color="auto" w:frame="1"/>
          <w:lang w:eastAsia="hr-HR"/>
        </w:rPr>
        <w:t xml:space="preserve">vali zemlju, recite vašoj </w:t>
      </w:r>
      <w:r w:rsidR="00EB5BBB" w:rsidRPr="009D3D5F">
        <w:rPr>
          <w:rFonts w:ascii="Times New Roman" w:eastAsia="Times New Roman" w:hAnsi="Times New Roman" w:cs="Times New Roman"/>
          <w:color w:val="282828"/>
          <w:sz w:val="24"/>
          <w:szCs w:val="24"/>
          <w:bdr w:val="none" w:sz="0" w:space="0" w:color="auto" w:frame="1"/>
          <w:lang w:eastAsia="hr-HR"/>
        </w:rPr>
        <w:t xml:space="preserve">svojoj </w:t>
      </w:r>
      <w:r w:rsidRPr="009D3D5F">
        <w:rPr>
          <w:rFonts w:ascii="Times New Roman" w:eastAsia="Times New Roman" w:hAnsi="Times New Roman" w:cs="Times New Roman"/>
          <w:color w:val="282828"/>
          <w:sz w:val="24"/>
          <w:szCs w:val="24"/>
          <w:bdr w:val="none" w:sz="0" w:space="0" w:color="auto" w:frame="1"/>
          <w:lang w:eastAsia="hr-HR"/>
        </w:rPr>
        <w:t xml:space="preserve">da je zemlja s nama u srodstvu. Učite </w:t>
      </w:r>
      <w:r w:rsidR="00EB5BBB" w:rsidRPr="009D3D5F">
        <w:rPr>
          <w:rFonts w:ascii="Times New Roman" w:eastAsia="Times New Roman" w:hAnsi="Times New Roman" w:cs="Times New Roman"/>
          <w:color w:val="282828"/>
          <w:sz w:val="24"/>
          <w:szCs w:val="24"/>
          <w:bdr w:val="none" w:sz="0" w:space="0" w:color="auto" w:frame="1"/>
          <w:lang w:eastAsia="hr-HR"/>
        </w:rPr>
        <w:t xml:space="preserve">svoju </w:t>
      </w:r>
      <w:r w:rsidRPr="009D3D5F">
        <w:rPr>
          <w:rFonts w:ascii="Times New Roman" w:eastAsia="Times New Roman" w:hAnsi="Times New Roman" w:cs="Times New Roman"/>
          <w:color w:val="282828"/>
          <w:sz w:val="24"/>
          <w:szCs w:val="24"/>
          <w:bdr w:val="none" w:sz="0" w:space="0" w:color="auto" w:frame="1"/>
          <w:lang w:eastAsia="hr-HR"/>
        </w:rPr>
        <w:t>djecu kao što činimo mi s</w:t>
      </w:r>
      <w:r w:rsidR="00EB5BBB" w:rsidRPr="009D3D5F">
        <w:rPr>
          <w:rFonts w:ascii="Times New Roman" w:eastAsia="Times New Roman" w:hAnsi="Times New Roman" w:cs="Times New Roman"/>
          <w:color w:val="282828"/>
          <w:sz w:val="24"/>
          <w:szCs w:val="24"/>
          <w:bdr w:val="none" w:sz="0" w:space="0" w:color="auto" w:frame="1"/>
          <w:lang w:eastAsia="hr-HR"/>
        </w:rPr>
        <w:t xml:space="preserve">a svojom </w:t>
      </w:r>
      <w:r w:rsidRPr="009D3D5F">
        <w:rPr>
          <w:rFonts w:ascii="Times New Roman" w:eastAsia="Times New Roman" w:hAnsi="Times New Roman" w:cs="Times New Roman"/>
          <w:color w:val="282828"/>
          <w:sz w:val="24"/>
          <w:szCs w:val="24"/>
          <w:bdr w:val="none" w:sz="0" w:space="0" w:color="auto" w:frame="1"/>
          <w:lang w:eastAsia="hr-HR"/>
        </w:rPr>
        <w:t>da je zemlja naša majka. Što god snađe nju</w:t>
      </w:r>
      <w:r w:rsidR="002C1945" w:rsidRPr="009D3D5F">
        <w:rPr>
          <w:rFonts w:ascii="Times New Roman" w:eastAsia="Times New Roman" w:hAnsi="Times New Roman" w:cs="Times New Roman"/>
          <w:color w:val="282828"/>
          <w:sz w:val="24"/>
          <w:szCs w:val="24"/>
          <w:bdr w:val="none" w:sz="0" w:space="0" w:color="auto" w:frame="1"/>
          <w:lang w:eastAsia="hr-HR"/>
        </w:rPr>
        <w:t>,</w:t>
      </w:r>
      <w:r w:rsidRPr="009D3D5F">
        <w:rPr>
          <w:rFonts w:ascii="Times New Roman" w:eastAsia="Times New Roman" w:hAnsi="Times New Roman" w:cs="Times New Roman"/>
          <w:color w:val="282828"/>
          <w:sz w:val="24"/>
          <w:szCs w:val="24"/>
          <w:bdr w:val="none" w:sz="0" w:space="0" w:color="auto" w:frame="1"/>
          <w:lang w:eastAsia="hr-HR"/>
        </w:rPr>
        <w:t xml:space="preserve"> snaći će i sinove zemlje. Ako čovjek pljuje na tlo</w:t>
      </w:r>
      <w:r w:rsidR="002C1945" w:rsidRPr="009D3D5F">
        <w:rPr>
          <w:rFonts w:ascii="Times New Roman" w:eastAsia="Times New Roman" w:hAnsi="Times New Roman" w:cs="Times New Roman"/>
          <w:color w:val="282828"/>
          <w:sz w:val="24"/>
          <w:szCs w:val="24"/>
          <w:bdr w:val="none" w:sz="0" w:space="0" w:color="auto" w:frame="1"/>
          <w:lang w:eastAsia="hr-HR"/>
        </w:rPr>
        <w:t>,</w:t>
      </w:r>
      <w:r w:rsidRPr="009D3D5F">
        <w:rPr>
          <w:rFonts w:ascii="Times New Roman" w:eastAsia="Times New Roman" w:hAnsi="Times New Roman" w:cs="Times New Roman"/>
          <w:color w:val="282828"/>
          <w:sz w:val="24"/>
          <w:szCs w:val="24"/>
          <w:bdr w:val="none" w:sz="0" w:space="0" w:color="auto" w:frame="1"/>
          <w:lang w:eastAsia="hr-HR"/>
        </w:rPr>
        <w:t xml:space="preserve"> pljuje na sebe samoga.</w:t>
      </w:r>
    </w:p>
    <w:p w14:paraId="22E16BB8" w14:textId="7B68647B" w:rsidR="00C97C91" w:rsidRPr="009D3D5F" w:rsidRDefault="00C97C91" w:rsidP="00C97C91">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To mi znamo: zemlja ne pripada čovjeku</w:t>
      </w:r>
      <w:r w:rsidR="002C1945" w:rsidRPr="009D3D5F">
        <w:rPr>
          <w:rFonts w:ascii="Times New Roman" w:eastAsia="Times New Roman" w:hAnsi="Times New Roman" w:cs="Times New Roman"/>
          <w:color w:val="282828"/>
          <w:sz w:val="24"/>
          <w:szCs w:val="24"/>
          <w:bdr w:val="none" w:sz="0" w:space="0" w:color="auto" w:frame="1"/>
          <w:lang w:eastAsia="hr-HR"/>
        </w:rPr>
        <w:t xml:space="preserve"> –</w:t>
      </w:r>
      <w:r w:rsidRPr="009D3D5F">
        <w:rPr>
          <w:rFonts w:ascii="Times New Roman" w:eastAsia="Times New Roman" w:hAnsi="Times New Roman" w:cs="Times New Roman"/>
          <w:color w:val="282828"/>
          <w:sz w:val="24"/>
          <w:szCs w:val="24"/>
          <w:bdr w:val="none" w:sz="0" w:space="0" w:color="auto" w:frame="1"/>
          <w:lang w:eastAsia="hr-HR"/>
        </w:rPr>
        <w:t xml:space="preserve"> čovjek pripada zemlji. To mi znamo. Sve stvari povezane su kao krv koja ujedinjuje obitelj. Sve stvari su povezane.</w:t>
      </w:r>
    </w:p>
    <w:p w14:paraId="3CEE3BCC" w14:textId="6F2B200A" w:rsidR="00C97C91" w:rsidRPr="009D3D5F" w:rsidRDefault="00C97C91" w:rsidP="00C97C91">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Čak i bijeli čovjek, čiji Bog govori i šeta s njime kao prijatelj s prijateljem, ne može biti izuzet od zajedničke sudbine. Mi možemo biti braća poslije svega. Vidjet ćemo. Jednu stvar znamo koju će bijeli čovjek jednog dana otkriti – naš Bog je isti Bog. Vi sada možete misliti da ga vi imate kao što želite imati našu zemlju</w:t>
      </w:r>
      <w:r w:rsidR="002C1945" w:rsidRPr="009D3D5F">
        <w:rPr>
          <w:rFonts w:ascii="Times New Roman" w:eastAsia="Times New Roman" w:hAnsi="Times New Roman" w:cs="Times New Roman"/>
          <w:color w:val="282828"/>
          <w:sz w:val="24"/>
          <w:szCs w:val="24"/>
          <w:bdr w:val="none" w:sz="0" w:space="0" w:color="auto" w:frame="1"/>
          <w:lang w:eastAsia="hr-HR"/>
        </w:rPr>
        <w:t>,</w:t>
      </w:r>
      <w:r w:rsidRPr="009D3D5F">
        <w:rPr>
          <w:rFonts w:ascii="Times New Roman" w:eastAsia="Times New Roman" w:hAnsi="Times New Roman" w:cs="Times New Roman"/>
          <w:color w:val="282828"/>
          <w:sz w:val="24"/>
          <w:szCs w:val="24"/>
          <w:bdr w:val="none" w:sz="0" w:space="0" w:color="auto" w:frame="1"/>
          <w:lang w:eastAsia="hr-HR"/>
        </w:rPr>
        <w:t xml:space="preserve"> ali to ne možete. On je Bog čovjeka i njegova samilost jednaka je za crvenoga čovjeka kao i za bijeloga. Ta zemlja je draga Njemu i škoditi zemlji jest prezirati njezinog Stvoritelja. Bijeli također trebaju prolaz</w:t>
      </w:r>
      <w:r w:rsidR="002C1945" w:rsidRPr="009D3D5F">
        <w:rPr>
          <w:rFonts w:ascii="Times New Roman" w:eastAsia="Times New Roman" w:hAnsi="Times New Roman" w:cs="Times New Roman"/>
          <w:color w:val="282828"/>
          <w:sz w:val="24"/>
          <w:szCs w:val="24"/>
          <w:bdr w:val="none" w:sz="0" w:space="0" w:color="auto" w:frame="1"/>
          <w:lang w:eastAsia="hr-HR"/>
        </w:rPr>
        <w:t>,</w:t>
      </w:r>
      <w:r w:rsidRPr="009D3D5F">
        <w:rPr>
          <w:rFonts w:ascii="Times New Roman" w:eastAsia="Times New Roman" w:hAnsi="Times New Roman" w:cs="Times New Roman"/>
          <w:color w:val="282828"/>
          <w:sz w:val="24"/>
          <w:szCs w:val="24"/>
          <w:bdr w:val="none" w:sz="0" w:space="0" w:color="auto" w:frame="1"/>
          <w:lang w:eastAsia="hr-HR"/>
        </w:rPr>
        <w:t xml:space="preserve"> možda brže nego sva druga plemena. Zaprljajte </w:t>
      </w:r>
      <w:r w:rsidR="00EB5BBB" w:rsidRPr="009D3D5F">
        <w:rPr>
          <w:rFonts w:ascii="Times New Roman" w:eastAsia="Times New Roman" w:hAnsi="Times New Roman" w:cs="Times New Roman"/>
          <w:color w:val="282828"/>
          <w:sz w:val="24"/>
          <w:szCs w:val="24"/>
          <w:bdr w:val="none" w:sz="0" w:space="0" w:color="auto" w:frame="1"/>
          <w:lang w:eastAsia="hr-HR"/>
        </w:rPr>
        <w:t xml:space="preserve">svoj </w:t>
      </w:r>
      <w:r w:rsidRPr="009D3D5F">
        <w:rPr>
          <w:rFonts w:ascii="Times New Roman" w:eastAsia="Times New Roman" w:hAnsi="Times New Roman" w:cs="Times New Roman"/>
          <w:color w:val="282828"/>
          <w:sz w:val="24"/>
          <w:szCs w:val="24"/>
          <w:bdr w:val="none" w:sz="0" w:space="0" w:color="auto" w:frame="1"/>
          <w:lang w:eastAsia="hr-HR"/>
        </w:rPr>
        <w:t>krevet i jedne noći ugušit ćete se u vlastitom smeću.</w:t>
      </w:r>
    </w:p>
    <w:p w14:paraId="004C7289" w14:textId="14CD11AB" w:rsidR="002C1945" w:rsidRPr="009D3D5F" w:rsidRDefault="00C97C91" w:rsidP="00C97C91">
      <w:pPr>
        <w:shd w:val="clear" w:color="auto" w:fill="FFFFFF"/>
        <w:spacing w:after="0" w:line="240" w:lineRule="auto"/>
        <w:jc w:val="both"/>
        <w:textAlignment w:val="baseline"/>
        <w:rPr>
          <w:rFonts w:ascii="Times New Roman" w:eastAsia="Times New Roman" w:hAnsi="Times New Roman" w:cs="Times New Roman"/>
          <w:color w:val="282828"/>
          <w:sz w:val="24"/>
          <w:szCs w:val="24"/>
          <w:bdr w:val="none" w:sz="0" w:space="0" w:color="auto" w:frame="1"/>
          <w:lang w:eastAsia="hr-HR"/>
        </w:rPr>
      </w:pPr>
      <w:r w:rsidRPr="009D3D5F">
        <w:rPr>
          <w:rFonts w:ascii="Times New Roman" w:eastAsia="Times New Roman" w:hAnsi="Times New Roman" w:cs="Times New Roman"/>
          <w:color w:val="282828"/>
          <w:sz w:val="24"/>
          <w:szCs w:val="24"/>
          <w:bdr w:val="none" w:sz="0" w:space="0" w:color="auto" w:frame="1"/>
          <w:lang w:eastAsia="hr-HR"/>
        </w:rPr>
        <w:t xml:space="preserve">Ali u </w:t>
      </w:r>
      <w:r w:rsidR="00EB5BBB" w:rsidRPr="009D3D5F">
        <w:rPr>
          <w:rFonts w:ascii="Times New Roman" w:eastAsia="Times New Roman" w:hAnsi="Times New Roman" w:cs="Times New Roman"/>
          <w:color w:val="282828"/>
          <w:sz w:val="24"/>
          <w:szCs w:val="24"/>
          <w:bdr w:val="none" w:sz="0" w:space="0" w:color="auto" w:frame="1"/>
          <w:lang w:eastAsia="hr-HR"/>
        </w:rPr>
        <w:t xml:space="preserve">svojoj </w:t>
      </w:r>
      <w:r w:rsidRPr="009D3D5F">
        <w:rPr>
          <w:rFonts w:ascii="Times New Roman" w:eastAsia="Times New Roman" w:hAnsi="Times New Roman" w:cs="Times New Roman"/>
          <w:color w:val="282828"/>
          <w:sz w:val="24"/>
          <w:szCs w:val="24"/>
          <w:bdr w:val="none" w:sz="0" w:space="0" w:color="auto" w:frame="1"/>
          <w:lang w:eastAsia="hr-HR"/>
        </w:rPr>
        <w:t xml:space="preserve">propasti svijetlit ćete sjajno, potpaljeni snagom Boga koji vas je donio na tu zemlju i za neku posebnu svrhu dao vam vlast nad njome kao i nad crvenim čovjekom. Sudbina je misterij za nas jer mi ne znamo kad će svi bizoni biti poklani i divlji konji pripitomljeni, tajni kutovi šume teški zbog mirisa mnogih ljudi i pogled na zrele brežuljke zamrljan brbljajućom žicom. </w:t>
      </w:r>
    </w:p>
    <w:p w14:paraId="1A78E5AA" w14:textId="64B1490D" w:rsidR="00C97C91" w:rsidRPr="009D3D5F" w:rsidRDefault="00C97C91" w:rsidP="00C97C91">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Gdje je guštara? Otišla je. Gdje je orao? Otišao je. To je konac življenja i početak borbe za preživljavanje.</w:t>
      </w:r>
    </w:p>
    <w:p w14:paraId="2B0F7B75" w14:textId="77777777" w:rsidR="00C97C91" w:rsidRPr="009D3D5F" w:rsidRDefault="00C97C91" w:rsidP="00C97C91">
      <w:pPr>
        <w:spacing w:line="240" w:lineRule="auto"/>
        <w:jc w:val="both"/>
        <w:rPr>
          <w:rFonts w:ascii="Times New Roman" w:hAnsi="Times New Roman" w:cs="Times New Roman"/>
          <w:sz w:val="24"/>
          <w:szCs w:val="24"/>
        </w:rPr>
      </w:pPr>
    </w:p>
    <w:sectPr w:rsidR="00C97C91" w:rsidRPr="009D3D5F" w:rsidSect="007E3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3E0"/>
    <w:multiLevelType w:val="hybridMultilevel"/>
    <w:tmpl w:val="D1E86FB0"/>
    <w:lvl w:ilvl="0" w:tplc="4A3C618C">
      <w:start w:val="1"/>
      <w:numFmt w:val="lowerLetter"/>
      <w:lvlText w:val="%1)"/>
      <w:lvlJc w:val="left"/>
      <w:pPr>
        <w:ind w:left="720" w:hanging="360"/>
      </w:pPr>
      <w:rPr>
        <w:rFonts w:hint="default"/>
        <w:b w:val="0"/>
        <w:bCs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FA0F90"/>
    <w:multiLevelType w:val="hybridMultilevel"/>
    <w:tmpl w:val="15B2B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996138B"/>
    <w:multiLevelType w:val="hybridMultilevel"/>
    <w:tmpl w:val="03541F46"/>
    <w:lvl w:ilvl="0" w:tplc="228CB37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DCF516B"/>
    <w:multiLevelType w:val="hybridMultilevel"/>
    <w:tmpl w:val="C90EBBA8"/>
    <w:lvl w:ilvl="0" w:tplc="D796283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3D34880"/>
    <w:multiLevelType w:val="hybridMultilevel"/>
    <w:tmpl w:val="BBA8D3F6"/>
    <w:lvl w:ilvl="0" w:tplc="3D08BEEE">
      <w:start w:val="1"/>
      <w:numFmt w:val="lowerLetter"/>
      <w:lvlText w:val="%1)"/>
      <w:lvlJc w:val="left"/>
      <w:pPr>
        <w:ind w:left="720" w:hanging="360"/>
      </w:pPr>
      <w:rPr>
        <w:rFonts w:hint="default"/>
        <w:b w:val="0"/>
        <w:bCs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CAA4EDD"/>
    <w:multiLevelType w:val="hybridMultilevel"/>
    <w:tmpl w:val="6736EBF4"/>
    <w:lvl w:ilvl="0" w:tplc="9ABED694">
      <w:numFmt w:val="bullet"/>
      <w:lvlText w:val="-"/>
      <w:lvlJc w:val="left"/>
      <w:pPr>
        <w:ind w:left="720" w:hanging="360"/>
      </w:pPr>
      <w:rPr>
        <w:rFonts w:ascii="Times New Roman" w:eastAsia="Calibri" w:hAnsi="Times New Roman" w:cs="Times New Roman" w:hint="default"/>
        <w:b w:val="0"/>
        <w:color w:val="auto"/>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6D"/>
    <w:rsid w:val="000F26E8"/>
    <w:rsid w:val="00274C0B"/>
    <w:rsid w:val="002C1945"/>
    <w:rsid w:val="002D2126"/>
    <w:rsid w:val="003B5384"/>
    <w:rsid w:val="003D740C"/>
    <w:rsid w:val="003F160C"/>
    <w:rsid w:val="00401052"/>
    <w:rsid w:val="006750E9"/>
    <w:rsid w:val="00976471"/>
    <w:rsid w:val="009B10BF"/>
    <w:rsid w:val="009D3D5F"/>
    <w:rsid w:val="00AE080B"/>
    <w:rsid w:val="00AF4D9F"/>
    <w:rsid w:val="00C327A2"/>
    <w:rsid w:val="00C82345"/>
    <w:rsid w:val="00C97C91"/>
    <w:rsid w:val="00E04062"/>
    <w:rsid w:val="00EB5BBB"/>
    <w:rsid w:val="00F201AE"/>
    <w:rsid w:val="00F90E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CB59"/>
  <w15:chartTrackingRefBased/>
  <w15:docId w15:val="{03DC0424-805C-40E3-A560-A6C947F9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1A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F20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F201AE"/>
    <w:pPr>
      <w:ind w:left="720"/>
      <w:contextualSpacing/>
    </w:pPr>
  </w:style>
  <w:style w:type="table" w:styleId="ivopisnatablicareetke6-isticanje2">
    <w:name w:val="Grid Table 6 Colorful Accent 2"/>
    <w:basedOn w:val="Obinatablica"/>
    <w:uiPriority w:val="51"/>
    <w:rsid w:val="00F201A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icareetke4-isticanje2">
    <w:name w:val="Grid Table 4 Accent 2"/>
    <w:basedOn w:val="Obinatablica"/>
    <w:uiPriority w:val="49"/>
    <w:rsid w:val="00F201A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Revizija">
    <w:name w:val="Revision"/>
    <w:hidden/>
    <w:uiPriority w:val="99"/>
    <w:semiHidden/>
    <w:rsid w:val="006750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4</Pages>
  <Words>1437</Words>
  <Characters>8193</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Čatić</dc:creator>
  <cp:keywords/>
  <dc:description/>
  <cp:lastModifiedBy>Ivana Čatić</cp:lastModifiedBy>
  <cp:revision>11</cp:revision>
  <dcterms:created xsi:type="dcterms:W3CDTF">2021-05-05T14:07:00Z</dcterms:created>
  <dcterms:modified xsi:type="dcterms:W3CDTF">2022-09-02T07:33:00Z</dcterms:modified>
</cp:coreProperties>
</file>